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93A5A" w14:textId="0EBE9150" w:rsidR="00E5775B" w:rsidRPr="004B15A6" w:rsidRDefault="00D21C71" w:rsidP="00E5775B">
      <w:pPr>
        <w:jc w:val="center"/>
        <w:rPr>
          <w:rFonts w:ascii="Comic Sans MS" w:hAnsi="Comic Sans MS"/>
          <w:b/>
        </w:rPr>
      </w:pPr>
      <w:r>
        <w:rPr>
          <w:rFonts w:ascii="Comic Sans MS" w:hAnsi="Comic Sans MS"/>
          <w:b/>
        </w:rPr>
        <w:t>English</w:t>
      </w:r>
      <w:r w:rsidR="00E5775B" w:rsidRPr="004B15A6">
        <w:rPr>
          <w:rFonts w:ascii="Comic Sans MS" w:hAnsi="Comic Sans MS"/>
          <w:b/>
        </w:rPr>
        <w:t xml:space="preserve"> Hom</w:t>
      </w:r>
      <w:r w:rsidR="00903075">
        <w:rPr>
          <w:rFonts w:ascii="Comic Sans MS" w:hAnsi="Comic Sans MS"/>
          <w:b/>
        </w:rPr>
        <w:t xml:space="preserve">e Learning – Star Anise – w/c </w:t>
      </w:r>
      <w:r w:rsidR="009155AC">
        <w:rPr>
          <w:rFonts w:ascii="Comic Sans MS" w:hAnsi="Comic Sans MS"/>
          <w:b/>
        </w:rPr>
        <w:t>18</w:t>
      </w:r>
      <w:r w:rsidR="00D304AE" w:rsidRPr="00D304AE">
        <w:rPr>
          <w:rFonts w:ascii="Comic Sans MS" w:hAnsi="Comic Sans MS"/>
          <w:b/>
          <w:vertAlign w:val="superscript"/>
        </w:rPr>
        <w:t>th</w:t>
      </w:r>
      <w:r w:rsidR="00D304AE">
        <w:rPr>
          <w:rFonts w:ascii="Comic Sans MS" w:hAnsi="Comic Sans MS"/>
          <w:b/>
        </w:rPr>
        <w:t xml:space="preserve"> May</w:t>
      </w:r>
      <w:r w:rsidR="00E5775B" w:rsidRPr="004B15A6">
        <w:rPr>
          <w:rFonts w:ascii="Comic Sans MS" w:hAnsi="Comic Sans MS"/>
          <w:b/>
        </w:rPr>
        <w:t xml:space="preserve"> 2020</w:t>
      </w:r>
    </w:p>
    <w:tbl>
      <w:tblPr>
        <w:tblStyle w:val="TableGrid"/>
        <w:tblW w:w="15626" w:type="dxa"/>
        <w:tblLook w:val="04A0" w:firstRow="1" w:lastRow="0" w:firstColumn="1" w:lastColumn="0" w:noHBand="0" w:noVBand="1"/>
      </w:tblPr>
      <w:tblGrid>
        <w:gridCol w:w="7650"/>
        <w:gridCol w:w="7976"/>
      </w:tblGrid>
      <w:tr w:rsidR="00290D19" w:rsidRPr="008D515F" w14:paraId="79404BDD" w14:textId="77777777" w:rsidTr="005311B2">
        <w:trPr>
          <w:trHeight w:val="5111"/>
        </w:trPr>
        <w:tc>
          <w:tcPr>
            <w:tcW w:w="7650" w:type="dxa"/>
          </w:tcPr>
          <w:p w14:paraId="3CC26340" w14:textId="0D8842D4" w:rsidR="00832C58" w:rsidRPr="00956FB2" w:rsidRDefault="00995A48" w:rsidP="00832C58">
            <w:pPr>
              <w:textAlignment w:val="baseline"/>
              <w:rPr>
                <w:rFonts w:ascii="Comic Sans MS" w:eastAsia="Times New Roman" w:hAnsi="Comic Sans MS"/>
                <w:b/>
                <w:color w:val="00B050"/>
                <w:sz w:val="22"/>
                <w:u w:val="single"/>
              </w:rPr>
            </w:pPr>
            <w:r w:rsidRPr="00956FB2">
              <w:rPr>
                <w:rFonts w:ascii="Comic Sans MS" w:eastAsia="Times New Roman" w:hAnsi="Comic Sans MS"/>
                <w:b/>
                <w:color w:val="00B050"/>
                <w:sz w:val="22"/>
                <w:u w:val="single"/>
              </w:rPr>
              <w:t>Reading Comprehension</w:t>
            </w:r>
          </w:p>
          <w:p w14:paraId="3B4B116F" w14:textId="171CC13B" w:rsidR="00980032" w:rsidRPr="00677E21" w:rsidRDefault="00980032" w:rsidP="00832C58">
            <w:pPr>
              <w:textAlignment w:val="baseline"/>
              <w:rPr>
                <w:rFonts w:ascii="Comic Sans MS" w:eastAsia="Times New Roman" w:hAnsi="Comic Sans MS"/>
                <w:color w:val="000000"/>
                <w:sz w:val="20"/>
                <w:u w:val="single"/>
              </w:rPr>
            </w:pPr>
            <w:r w:rsidRPr="00677E21">
              <w:rPr>
                <w:rFonts w:ascii="Comic Sans MS" w:eastAsia="Times New Roman" w:hAnsi="Comic Sans MS"/>
                <w:color w:val="000000"/>
                <w:sz w:val="20"/>
                <w:u w:val="single"/>
              </w:rPr>
              <w:t>Reading Task</w:t>
            </w:r>
            <w:r w:rsidR="00903075" w:rsidRPr="00677E21">
              <w:rPr>
                <w:rFonts w:ascii="Comic Sans MS" w:eastAsia="Times New Roman" w:hAnsi="Comic Sans MS"/>
                <w:color w:val="000000"/>
                <w:sz w:val="20"/>
                <w:u w:val="single"/>
              </w:rPr>
              <w:t>s</w:t>
            </w:r>
          </w:p>
          <w:p w14:paraId="3F786FCB" w14:textId="0AFCC2B0" w:rsidR="0086056A" w:rsidRPr="00677E21" w:rsidRDefault="00903075" w:rsidP="00903075">
            <w:pPr>
              <w:textAlignment w:val="baseline"/>
              <w:rPr>
                <w:rFonts w:ascii="Comic Sans MS" w:eastAsia="Times New Roman" w:hAnsi="Comic Sans MS"/>
                <w:color w:val="000000"/>
                <w:sz w:val="20"/>
              </w:rPr>
            </w:pPr>
            <w:r w:rsidRPr="00677E21">
              <w:rPr>
                <w:rFonts w:ascii="Comic Sans MS" w:eastAsia="Times New Roman" w:hAnsi="Comic Sans MS"/>
                <w:color w:val="000000"/>
                <w:sz w:val="20"/>
              </w:rPr>
              <w:t>You can try as many of these as you want. You may want to complete one a day:</w:t>
            </w:r>
          </w:p>
          <w:p w14:paraId="6B0D45EC" w14:textId="128FF249" w:rsidR="00903075" w:rsidRPr="00677E21" w:rsidRDefault="00B93E19" w:rsidP="00903075">
            <w:pPr>
              <w:pStyle w:val="ListParagraph"/>
              <w:numPr>
                <w:ilvl w:val="0"/>
                <w:numId w:val="4"/>
              </w:numPr>
              <w:textAlignment w:val="baseline"/>
              <w:rPr>
                <w:rFonts w:ascii="Comic Sans MS" w:eastAsia="Times New Roman" w:hAnsi="Comic Sans MS"/>
                <w:color w:val="000000"/>
                <w:sz w:val="20"/>
              </w:rPr>
            </w:pPr>
            <w:hyperlink r:id="rId5" w:history="1">
              <w:r w:rsidR="009155AC" w:rsidRPr="00B93E19">
                <w:rPr>
                  <w:rStyle w:val="Hyperlink"/>
                  <w:rFonts w:ascii="Comic Sans MS" w:eastAsia="Times New Roman" w:hAnsi="Comic Sans MS"/>
                  <w:sz w:val="20"/>
                </w:rPr>
                <w:t>The Case of the Silver Snake</w:t>
              </w:r>
            </w:hyperlink>
          </w:p>
          <w:p w14:paraId="268D1368" w14:textId="26CDCCBD" w:rsidR="00903075" w:rsidRPr="00677E21" w:rsidRDefault="00B93E19" w:rsidP="00903075">
            <w:pPr>
              <w:pStyle w:val="ListParagraph"/>
              <w:numPr>
                <w:ilvl w:val="0"/>
                <w:numId w:val="4"/>
              </w:numPr>
              <w:textAlignment w:val="baseline"/>
              <w:rPr>
                <w:rFonts w:ascii="Comic Sans MS" w:eastAsia="Times New Roman" w:hAnsi="Comic Sans MS"/>
                <w:color w:val="000000"/>
                <w:sz w:val="20"/>
              </w:rPr>
            </w:pPr>
            <w:hyperlink r:id="rId6" w:history="1">
              <w:r w:rsidR="009155AC" w:rsidRPr="00B93E19">
                <w:rPr>
                  <w:rStyle w:val="Hyperlink"/>
                  <w:rFonts w:ascii="Comic Sans MS" w:eastAsia="Times New Roman" w:hAnsi="Comic Sans MS"/>
                  <w:sz w:val="20"/>
                </w:rPr>
                <w:t>Life Cycle Comparisons</w:t>
              </w:r>
            </w:hyperlink>
          </w:p>
          <w:p w14:paraId="41635EE4" w14:textId="7C06A9D1" w:rsidR="00903075" w:rsidRPr="00677E21" w:rsidRDefault="00B93E19" w:rsidP="00903075">
            <w:pPr>
              <w:pStyle w:val="ListParagraph"/>
              <w:numPr>
                <w:ilvl w:val="0"/>
                <w:numId w:val="4"/>
              </w:numPr>
              <w:textAlignment w:val="baseline"/>
              <w:rPr>
                <w:rFonts w:ascii="Comic Sans MS" w:eastAsia="Times New Roman" w:hAnsi="Comic Sans MS"/>
                <w:color w:val="000000"/>
                <w:sz w:val="20"/>
              </w:rPr>
            </w:pPr>
            <w:hyperlink r:id="rId7" w:history="1">
              <w:r w:rsidR="009155AC" w:rsidRPr="00B93E19">
                <w:rPr>
                  <w:rStyle w:val="Hyperlink"/>
                  <w:rFonts w:ascii="Comic Sans MS" w:eastAsia="Times New Roman" w:hAnsi="Comic Sans MS"/>
                  <w:sz w:val="20"/>
                </w:rPr>
                <w:t>Gods of Egypt</w:t>
              </w:r>
            </w:hyperlink>
          </w:p>
          <w:p w14:paraId="62725DA0" w14:textId="4EB8D2F0" w:rsidR="00903075" w:rsidRPr="00677E21" w:rsidRDefault="00B93E19" w:rsidP="00903075">
            <w:pPr>
              <w:pStyle w:val="ListParagraph"/>
              <w:numPr>
                <w:ilvl w:val="0"/>
                <w:numId w:val="4"/>
              </w:numPr>
              <w:textAlignment w:val="baseline"/>
              <w:rPr>
                <w:rFonts w:ascii="Comic Sans MS" w:eastAsia="Times New Roman" w:hAnsi="Comic Sans MS"/>
                <w:color w:val="000000"/>
                <w:sz w:val="20"/>
              </w:rPr>
            </w:pPr>
            <w:hyperlink r:id="rId8" w:history="1">
              <w:r w:rsidR="009155AC" w:rsidRPr="00B93E19">
                <w:rPr>
                  <w:rStyle w:val="Hyperlink"/>
                  <w:rFonts w:ascii="Comic Sans MS" w:eastAsia="Times New Roman" w:hAnsi="Comic Sans MS"/>
                  <w:sz w:val="20"/>
                </w:rPr>
                <w:t>The Listeners</w:t>
              </w:r>
            </w:hyperlink>
          </w:p>
          <w:p w14:paraId="7727D866" w14:textId="61CF3EB7" w:rsidR="00903075" w:rsidRPr="00677E21" w:rsidRDefault="00B93E19" w:rsidP="00903075">
            <w:pPr>
              <w:pStyle w:val="ListParagraph"/>
              <w:numPr>
                <w:ilvl w:val="0"/>
                <w:numId w:val="4"/>
              </w:numPr>
              <w:textAlignment w:val="baseline"/>
              <w:rPr>
                <w:rFonts w:ascii="Comic Sans MS" w:eastAsia="Times New Roman" w:hAnsi="Comic Sans MS"/>
                <w:color w:val="000000"/>
                <w:sz w:val="20"/>
              </w:rPr>
            </w:pPr>
            <w:hyperlink r:id="rId9" w:history="1">
              <w:r w:rsidR="009155AC" w:rsidRPr="00B93E19">
                <w:rPr>
                  <w:rStyle w:val="Hyperlink"/>
                  <w:rFonts w:ascii="Comic Sans MS" w:eastAsia="Times New Roman" w:hAnsi="Comic Sans MS"/>
                  <w:sz w:val="20"/>
                </w:rPr>
                <w:t>Scarecrows</w:t>
              </w:r>
            </w:hyperlink>
          </w:p>
          <w:p w14:paraId="7CB18D4F" w14:textId="5DC1513A" w:rsidR="00980032" w:rsidRDefault="00980032" w:rsidP="00832C58">
            <w:pPr>
              <w:textAlignment w:val="baseline"/>
              <w:rPr>
                <w:rFonts w:ascii="Comic Sans MS" w:eastAsia="Times New Roman" w:hAnsi="Comic Sans MS"/>
                <w:color w:val="000000"/>
                <w:sz w:val="22"/>
                <w:u w:val="single"/>
              </w:rPr>
            </w:pPr>
          </w:p>
          <w:p w14:paraId="5C560BEA" w14:textId="0065FD8F" w:rsidR="00677E21" w:rsidRPr="00677E21" w:rsidRDefault="00677E21" w:rsidP="00832C58">
            <w:pPr>
              <w:textAlignment w:val="baseline"/>
              <w:rPr>
                <w:rFonts w:ascii="Comic Sans MS" w:eastAsia="Times New Roman" w:hAnsi="Comic Sans MS"/>
                <w:color w:val="000000"/>
                <w:sz w:val="20"/>
                <w:u w:val="single"/>
              </w:rPr>
            </w:pPr>
            <w:r w:rsidRPr="00677E21">
              <w:rPr>
                <w:rFonts w:ascii="Comic Sans MS" w:eastAsia="Times New Roman" w:hAnsi="Comic Sans MS"/>
                <w:color w:val="000000"/>
                <w:sz w:val="20"/>
                <w:u w:val="single"/>
              </w:rPr>
              <w:t>Reading Recap</w:t>
            </w:r>
          </w:p>
          <w:p w14:paraId="519613CC" w14:textId="0A84C2B8" w:rsidR="00677E21" w:rsidRDefault="00677E21" w:rsidP="00832C58">
            <w:pPr>
              <w:textAlignment w:val="baseline"/>
              <w:rPr>
                <w:rFonts w:ascii="Comic Sans MS" w:eastAsia="Times New Roman" w:hAnsi="Comic Sans MS"/>
                <w:color w:val="000000"/>
                <w:sz w:val="20"/>
              </w:rPr>
            </w:pPr>
            <w:r>
              <w:rPr>
                <w:rFonts w:ascii="Comic Sans MS" w:eastAsia="Times New Roman" w:hAnsi="Comic Sans MS"/>
                <w:color w:val="000000"/>
                <w:sz w:val="20"/>
              </w:rPr>
              <w:t xml:space="preserve">Some of you might find these texts easier to access </w:t>
            </w:r>
            <w:r w:rsidRPr="00677E21">
              <w:rPr>
                <w:rFonts w:ascii="Comic Sans MS" w:eastAsia="Times New Roman" w:hAnsi="Comic Sans MS"/>
                <w:color w:val="000000"/>
                <w:sz w:val="20"/>
              </w:rPr>
              <w:sym w:font="Wingdings" w:char="F04A"/>
            </w:r>
          </w:p>
          <w:p w14:paraId="357DA6B2" w14:textId="4DD00040" w:rsidR="00677E21" w:rsidRDefault="008C7FF9" w:rsidP="00677E21">
            <w:pPr>
              <w:pStyle w:val="ListParagraph"/>
              <w:numPr>
                <w:ilvl w:val="0"/>
                <w:numId w:val="6"/>
              </w:numPr>
              <w:textAlignment w:val="baseline"/>
              <w:rPr>
                <w:rFonts w:ascii="Comic Sans MS" w:eastAsia="Times New Roman" w:hAnsi="Comic Sans MS"/>
                <w:color w:val="000000"/>
                <w:sz w:val="20"/>
              </w:rPr>
            </w:pPr>
            <w:hyperlink r:id="rId10" w:history="1">
              <w:r w:rsidR="00E44B02" w:rsidRPr="008C7FF9">
                <w:rPr>
                  <w:rStyle w:val="Hyperlink"/>
                  <w:rFonts w:ascii="Comic Sans MS" w:eastAsia="Times New Roman" w:hAnsi="Comic Sans MS"/>
                  <w:sz w:val="20"/>
                </w:rPr>
                <w:t>Food Chains</w:t>
              </w:r>
            </w:hyperlink>
          </w:p>
          <w:p w14:paraId="2429A721" w14:textId="60DAD22A" w:rsidR="00677E21" w:rsidRDefault="008C7FF9" w:rsidP="00677E21">
            <w:pPr>
              <w:pStyle w:val="ListParagraph"/>
              <w:numPr>
                <w:ilvl w:val="0"/>
                <w:numId w:val="6"/>
              </w:numPr>
              <w:textAlignment w:val="baseline"/>
              <w:rPr>
                <w:rFonts w:ascii="Comic Sans MS" w:eastAsia="Times New Roman" w:hAnsi="Comic Sans MS"/>
                <w:color w:val="000000"/>
                <w:sz w:val="20"/>
              </w:rPr>
            </w:pPr>
            <w:hyperlink r:id="rId11" w:history="1">
              <w:r w:rsidR="00E44B02" w:rsidRPr="008C7FF9">
                <w:rPr>
                  <w:rStyle w:val="Hyperlink"/>
                  <w:rFonts w:ascii="Comic Sans MS" w:eastAsia="Times New Roman" w:hAnsi="Comic Sans MS"/>
                  <w:sz w:val="20"/>
                </w:rPr>
                <w:t>Ocean Food Chains</w:t>
              </w:r>
            </w:hyperlink>
          </w:p>
          <w:p w14:paraId="517C9311" w14:textId="3B14A799" w:rsidR="00677E21" w:rsidRPr="008C7FF9" w:rsidRDefault="008C7FF9" w:rsidP="00677E21">
            <w:pPr>
              <w:pStyle w:val="ListParagraph"/>
              <w:numPr>
                <w:ilvl w:val="0"/>
                <w:numId w:val="6"/>
              </w:numPr>
              <w:textAlignment w:val="baseline"/>
              <w:rPr>
                <w:rStyle w:val="Hyperlink"/>
                <w:rFonts w:ascii="Comic Sans MS" w:eastAsia="Times New Roman" w:hAnsi="Comic Sans MS"/>
                <w:sz w:val="20"/>
              </w:rPr>
            </w:pPr>
            <w:r>
              <w:rPr>
                <w:rFonts w:ascii="Comic Sans MS" w:eastAsia="Times New Roman" w:hAnsi="Comic Sans MS"/>
                <w:sz w:val="20"/>
              </w:rPr>
              <w:fldChar w:fldCharType="begin"/>
            </w:r>
            <w:r>
              <w:rPr>
                <w:rFonts w:ascii="Comic Sans MS" w:eastAsia="Times New Roman" w:hAnsi="Comic Sans MS"/>
                <w:sz w:val="20"/>
              </w:rPr>
              <w:instrText xml:space="preserve"> HYPERLINK "Strange%20Predators%20Stage%203%20Comp%20-%20Comprehension%20Pack.pdf" </w:instrText>
            </w:r>
            <w:r>
              <w:rPr>
                <w:rFonts w:ascii="Comic Sans MS" w:eastAsia="Times New Roman" w:hAnsi="Comic Sans MS"/>
                <w:sz w:val="20"/>
              </w:rPr>
            </w:r>
            <w:r>
              <w:rPr>
                <w:rFonts w:ascii="Comic Sans MS" w:eastAsia="Times New Roman" w:hAnsi="Comic Sans MS"/>
                <w:sz w:val="20"/>
              </w:rPr>
              <w:fldChar w:fldCharType="separate"/>
            </w:r>
            <w:r w:rsidR="00E44B02" w:rsidRPr="008C7FF9">
              <w:rPr>
                <w:rStyle w:val="Hyperlink"/>
                <w:rFonts w:ascii="Comic Sans MS" w:eastAsia="Times New Roman" w:hAnsi="Comic Sans MS"/>
                <w:sz w:val="20"/>
              </w:rPr>
              <w:t>Strange Predators</w:t>
            </w:r>
          </w:p>
          <w:p w14:paraId="77267562" w14:textId="62F93183" w:rsidR="00677E21" w:rsidRPr="00677E21" w:rsidRDefault="008C7FF9" w:rsidP="00677E21">
            <w:pPr>
              <w:pStyle w:val="ListParagraph"/>
              <w:textAlignment w:val="baseline"/>
              <w:rPr>
                <w:rFonts w:ascii="Comic Sans MS" w:eastAsia="Times New Roman" w:hAnsi="Comic Sans MS"/>
                <w:color w:val="000000"/>
                <w:sz w:val="20"/>
              </w:rPr>
            </w:pPr>
            <w:r>
              <w:rPr>
                <w:rFonts w:ascii="Comic Sans MS" w:eastAsia="Times New Roman" w:hAnsi="Comic Sans MS"/>
                <w:sz w:val="20"/>
              </w:rPr>
              <w:fldChar w:fldCharType="end"/>
            </w:r>
          </w:p>
          <w:p w14:paraId="5D8D8223" w14:textId="18C67313" w:rsidR="00E94C85" w:rsidRPr="00677E21" w:rsidRDefault="00E94C85" w:rsidP="00832C58">
            <w:pPr>
              <w:textAlignment w:val="baseline"/>
              <w:rPr>
                <w:rFonts w:ascii="Comic Sans MS" w:eastAsia="Times New Roman" w:hAnsi="Comic Sans MS"/>
                <w:color w:val="000000"/>
                <w:sz w:val="16"/>
                <w:u w:val="single"/>
              </w:rPr>
            </w:pPr>
            <w:r w:rsidRPr="00677E21">
              <w:rPr>
                <w:rFonts w:ascii="Comic Sans MS" w:eastAsia="Times New Roman" w:hAnsi="Comic Sans MS"/>
                <w:color w:val="000000"/>
                <w:sz w:val="16"/>
                <w:u w:val="single"/>
              </w:rPr>
              <w:t>Oxford Owl Free e-books</w:t>
            </w:r>
          </w:p>
          <w:p w14:paraId="5B2CB7A1" w14:textId="77777777" w:rsidR="00832C58" w:rsidRPr="00677E21" w:rsidRDefault="00CA5FCB" w:rsidP="00E94C85">
            <w:pPr>
              <w:pStyle w:val="ListParagraph"/>
              <w:numPr>
                <w:ilvl w:val="0"/>
                <w:numId w:val="1"/>
              </w:numPr>
              <w:rPr>
                <w:rFonts w:ascii="Comic Sans MS" w:eastAsia="Times New Roman" w:hAnsi="Comic Sans MS"/>
                <w:sz w:val="16"/>
              </w:rPr>
            </w:pPr>
            <w:r w:rsidRPr="00677E21">
              <w:rPr>
                <w:rFonts w:ascii="Comic Sans MS" w:eastAsia="Times New Roman" w:hAnsi="Comic Sans MS"/>
                <w:sz w:val="16"/>
              </w:rPr>
              <w:t xml:space="preserve">Use </w:t>
            </w:r>
            <w:r w:rsidR="00E94C85" w:rsidRPr="00677E21">
              <w:rPr>
                <w:rFonts w:ascii="Comic Sans MS" w:eastAsia="Times New Roman" w:hAnsi="Comic Sans MS"/>
                <w:sz w:val="16"/>
              </w:rPr>
              <w:t xml:space="preserve">this link - </w:t>
            </w:r>
            <w:hyperlink r:id="rId12" w:history="1">
              <w:r w:rsidR="00E94C85" w:rsidRPr="00677E21">
                <w:rPr>
                  <w:rStyle w:val="Hyperlink"/>
                  <w:rFonts w:ascii="Comic Sans MS" w:eastAsia="Times New Roman" w:hAnsi="Comic Sans MS"/>
                  <w:sz w:val="16"/>
                </w:rPr>
                <w:t>https://home.oxfordowl.co.uk/books/free-ebooks/</w:t>
              </w:r>
            </w:hyperlink>
            <w:r w:rsidR="00E94C85" w:rsidRPr="00677E21">
              <w:rPr>
                <w:rFonts w:ascii="Comic Sans MS" w:eastAsia="Times New Roman" w:hAnsi="Comic Sans MS"/>
                <w:sz w:val="16"/>
              </w:rPr>
              <w:t xml:space="preserve"> </w:t>
            </w:r>
          </w:p>
          <w:p w14:paraId="6FD26B90" w14:textId="3E4D73BC" w:rsidR="00965EA5" w:rsidRPr="00677E21" w:rsidRDefault="00E94C85" w:rsidP="00677E21">
            <w:pPr>
              <w:pStyle w:val="ListParagraph"/>
              <w:numPr>
                <w:ilvl w:val="0"/>
                <w:numId w:val="1"/>
              </w:numPr>
              <w:rPr>
                <w:rFonts w:ascii="Comic Sans MS" w:eastAsia="Times New Roman" w:hAnsi="Comic Sans MS"/>
                <w:sz w:val="16"/>
              </w:rPr>
            </w:pPr>
            <w:r w:rsidRPr="00677E21">
              <w:rPr>
                <w:rFonts w:ascii="Comic Sans MS" w:eastAsia="Times New Roman" w:hAnsi="Comic Sans MS"/>
                <w:sz w:val="16"/>
              </w:rPr>
              <w:t xml:space="preserve">On this </w:t>
            </w:r>
            <w:r w:rsidR="00F2341C" w:rsidRPr="00677E21">
              <w:rPr>
                <w:rFonts w:ascii="Comic Sans MS" w:eastAsia="Times New Roman" w:hAnsi="Comic Sans MS"/>
                <w:sz w:val="16"/>
              </w:rPr>
              <w:t>website,</w:t>
            </w:r>
            <w:r w:rsidRPr="00677E21">
              <w:rPr>
                <w:rFonts w:ascii="Comic Sans MS" w:eastAsia="Times New Roman" w:hAnsi="Comic Sans MS"/>
                <w:sz w:val="16"/>
              </w:rPr>
              <w:t xml:space="preserve"> you can create a free account </w:t>
            </w:r>
            <w:r w:rsidR="004D45FC" w:rsidRPr="00677E21">
              <w:rPr>
                <w:rFonts w:ascii="Comic Sans MS" w:eastAsia="Times New Roman" w:hAnsi="Comic Sans MS"/>
                <w:sz w:val="16"/>
              </w:rPr>
              <w:t xml:space="preserve">as a parent or </w:t>
            </w:r>
            <w:proofErr w:type="spellStart"/>
            <w:r w:rsidR="004D45FC" w:rsidRPr="00677E21">
              <w:rPr>
                <w:rFonts w:ascii="Comic Sans MS" w:eastAsia="Times New Roman" w:hAnsi="Comic Sans MS"/>
                <w:sz w:val="16"/>
              </w:rPr>
              <w:t>carer</w:t>
            </w:r>
            <w:proofErr w:type="spellEnd"/>
            <w:r w:rsidR="004D45FC" w:rsidRPr="00677E21">
              <w:rPr>
                <w:rFonts w:ascii="Comic Sans MS" w:eastAsia="Times New Roman" w:hAnsi="Comic Sans MS"/>
                <w:sz w:val="16"/>
              </w:rPr>
              <w:t xml:space="preserve"> </w:t>
            </w:r>
            <w:r w:rsidRPr="00677E21">
              <w:rPr>
                <w:rFonts w:ascii="Comic Sans MS" w:eastAsia="Times New Roman" w:hAnsi="Comic Sans MS"/>
                <w:sz w:val="16"/>
              </w:rPr>
              <w:t>– all you need is an email address</w:t>
            </w:r>
            <w:r w:rsidR="00677E21">
              <w:rPr>
                <w:rFonts w:ascii="Comic Sans MS" w:eastAsia="Times New Roman" w:hAnsi="Comic Sans MS"/>
                <w:sz w:val="16"/>
              </w:rPr>
              <w:t xml:space="preserve"> – n</w:t>
            </w:r>
            <w:r w:rsidR="00980032" w:rsidRPr="00677E21">
              <w:rPr>
                <w:rFonts w:ascii="Comic Sans MS" w:eastAsia="Times New Roman" w:hAnsi="Comic Sans MS"/>
                <w:sz w:val="16"/>
              </w:rPr>
              <w:t>ow you should be able to access a range of free books, which you can browse by age, genre, etc.</w:t>
            </w:r>
          </w:p>
        </w:tc>
        <w:tc>
          <w:tcPr>
            <w:tcW w:w="7976" w:type="dxa"/>
          </w:tcPr>
          <w:p w14:paraId="64A7F6EE" w14:textId="645FC1D5" w:rsidR="00832C58" w:rsidRPr="008B3CDF" w:rsidRDefault="007A0155" w:rsidP="00832C58">
            <w:pPr>
              <w:rPr>
                <w:rFonts w:ascii="Comic Sans MS" w:eastAsia="Times New Roman" w:hAnsi="Comic Sans MS"/>
                <w:b/>
                <w:color w:val="00B0F0"/>
                <w:sz w:val="22"/>
                <w:u w:val="single"/>
              </w:rPr>
            </w:pPr>
            <w:r>
              <w:rPr>
                <w:rFonts w:ascii="Comic Sans MS" w:eastAsia="Times New Roman" w:hAnsi="Comic Sans MS"/>
                <w:b/>
                <w:color w:val="00B0F0"/>
                <w:sz w:val="22"/>
                <w:u w:val="single"/>
              </w:rPr>
              <w:t>Spelling Focus</w:t>
            </w:r>
          </w:p>
          <w:p w14:paraId="41EB345A" w14:textId="0FF0CF76" w:rsidR="00832C58" w:rsidRPr="005311B2" w:rsidRDefault="00566E89" w:rsidP="00832C58">
            <w:pPr>
              <w:rPr>
                <w:rFonts w:ascii="Comic Sans MS" w:eastAsia="Times New Roman" w:hAnsi="Comic Sans MS"/>
                <w:sz w:val="20"/>
              </w:rPr>
            </w:pPr>
            <w:r w:rsidRPr="005311B2">
              <w:rPr>
                <w:rFonts w:ascii="Comic Sans MS" w:eastAsia="Times New Roman" w:hAnsi="Comic Sans MS"/>
                <w:sz w:val="20"/>
              </w:rPr>
              <w:t>This week you have</w:t>
            </w:r>
            <w:r w:rsidR="007B3F94">
              <w:rPr>
                <w:rFonts w:ascii="Comic Sans MS" w:eastAsia="Times New Roman" w:hAnsi="Comic Sans MS"/>
                <w:sz w:val="20"/>
              </w:rPr>
              <w:t xml:space="preserve"> words </w:t>
            </w:r>
            <w:r w:rsidR="0030715C">
              <w:rPr>
                <w:rFonts w:ascii="Comic Sans MS" w:eastAsia="Times New Roman" w:hAnsi="Comic Sans MS"/>
                <w:sz w:val="20"/>
              </w:rPr>
              <w:t>that are from the Year 5 and 6 statutory words lists.</w:t>
            </w:r>
          </w:p>
          <w:p w14:paraId="24B9E3A3" w14:textId="77777777" w:rsidR="00D8463D" w:rsidRDefault="00D8463D" w:rsidP="00832C58">
            <w:pPr>
              <w:rPr>
                <w:rFonts w:ascii="Comic Sans MS" w:eastAsia="Times New Roman" w:hAnsi="Comic Sans MS"/>
                <w:sz w:val="22"/>
              </w:rPr>
            </w:pPr>
          </w:p>
          <w:p w14:paraId="5289CC29" w14:textId="56CFF596" w:rsidR="002B0B81" w:rsidRPr="00D8463D" w:rsidRDefault="00D8463D" w:rsidP="00832C58">
            <w:pPr>
              <w:rPr>
                <w:rFonts w:ascii="Comic Sans MS" w:eastAsia="Times New Roman" w:hAnsi="Comic Sans MS"/>
                <w:sz w:val="22"/>
                <w:u w:val="single"/>
              </w:rPr>
            </w:pPr>
            <w:r w:rsidRPr="00D8463D">
              <w:rPr>
                <w:rFonts w:ascii="Comic Sans MS" w:eastAsia="Times New Roman" w:hAnsi="Comic Sans MS"/>
                <w:sz w:val="22"/>
                <w:u w:val="single"/>
              </w:rPr>
              <w:t>Spelling list:</w:t>
            </w:r>
          </w:p>
          <w:tbl>
            <w:tblPr>
              <w:tblStyle w:val="TableGrid"/>
              <w:tblW w:w="0" w:type="auto"/>
              <w:tblLook w:val="04A0" w:firstRow="1" w:lastRow="0" w:firstColumn="1" w:lastColumn="0" w:noHBand="0" w:noVBand="1"/>
            </w:tblPr>
            <w:tblGrid>
              <w:gridCol w:w="2325"/>
              <w:gridCol w:w="2340"/>
            </w:tblGrid>
            <w:tr w:rsidR="00F50962" w14:paraId="6410FE69" w14:textId="77777777" w:rsidTr="00F50962">
              <w:tc>
                <w:tcPr>
                  <w:tcW w:w="2325" w:type="dxa"/>
                </w:tcPr>
                <w:p w14:paraId="0FCF5C82" w14:textId="34AA1D25" w:rsidR="002B0B81" w:rsidRDefault="0030715C" w:rsidP="007B3F94">
                  <w:pPr>
                    <w:rPr>
                      <w:rFonts w:ascii="Comic Sans MS" w:eastAsia="Times New Roman" w:hAnsi="Comic Sans MS"/>
                      <w:sz w:val="22"/>
                    </w:rPr>
                  </w:pPr>
                  <w:r>
                    <w:rPr>
                      <w:rFonts w:ascii="Comic Sans MS" w:eastAsia="Times New Roman" w:hAnsi="Comic Sans MS"/>
                      <w:sz w:val="22"/>
                    </w:rPr>
                    <w:t>stomach</w:t>
                  </w:r>
                </w:p>
              </w:tc>
              <w:tc>
                <w:tcPr>
                  <w:tcW w:w="2340" w:type="dxa"/>
                </w:tcPr>
                <w:p w14:paraId="211CAC76" w14:textId="14F14423" w:rsidR="002B0B81" w:rsidRDefault="0030715C" w:rsidP="00832C58">
                  <w:pPr>
                    <w:rPr>
                      <w:rFonts w:ascii="Comic Sans MS" w:eastAsia="Times New Roman" w:hAnsi="Comic Sans MS"/>
                      <w:sz w:val="22"/>
                    </w:rPr>
                  </w:pPr>
                  <w:r>
                    <w:rPr>
                      <w:rFonts w:ascii="Comic Sans MS" w:eastAsia="Times New Roman" w:hAnsi="Comic Sans MS"/>
                      <w:sz w:val="22"/>
                    </w:rPr>
                    <w:t>signature</w:t>
                  </w:r>
                </w:p>
              </w:tc>
            </w:tr>
            <w:tr w:rsidR="00F50962" w14:paraId="5E546A2D" w14:textId="77777777" w:rsidTr="00F50962">
              <w:tc>
                <w:tcPr>
                  <w:tcW w:w="2325" w:type="dxa"/>
                </w:tcPr>
                <w:p w14:paraId="7AFCF049" w14:textId="4C6EF834" w:rsidR="002B0B81" w:rsidRDefault="0030715C" w:rsidP="00832C58">
                  <w:pPr>
                    <w:rPr>
                      <w:rFonts w:ascii="Comic Sans MS" w:eastAsia="Times New Roman" w:hAnsi="Comic Sans MS"/>
                      <w:sz w:val="22"/>
                    </w:rPr>
                  </w:pPr>
                  <w:r>
                    <w:rPr>
                      <w:rFonts w:ascii="Comic Sans MS" w:eastAsia="Times New Roman" w:hAnsi="Comic Sans MS"/>
                      <w:sz w:val="22"/>
                    </w:rPr>
                    <w:t>leisure</w:t>
                  </w:r>
                </w:p>
              </w:tc>
              <w:tc>
                <w:tcPr>
                  <w:tcW w:w="2340" w:type="dxa"/>
                </w:tcPr>
                <w:p w14:paraId="549B212C" w14:textId="30121E07" w:rsidR="002B0B81" w:rsidRDefault="0030715C" w:rsidP="00832C58">
                  <w:pPr>
                    <w:rPr>
                      <w:rFonts w:ascii="Comic Sans MS" w:eastAsia="Times New Roman" w:hAnsi="Comic Sans MS"/>
                      <w:sz w:val="22"/>
                    </w:rPr>
                  </w:pPr>
                  <w:r>
                    <w:rPr>
                      <w:rFonts w:ascii="Comic Sans MS" w:eastAsia="Times New Roman" w:hAnsi="Comic Sans MS"/>
                      <w:sz w:val="22"/>
                    </w:rPr>
                    <w:t>amateur</w:t>
                  </w:r>
                </w:p>
              </w:tc>
            </w:tr>
            <w:tr w:rsidR="00F50962" w14:paraId="13D5D127" w14:textId="77777777" w:rsidTr="00F50962">
              <w:tc>
                <w:tcPr>
                  <w:tcW w:w="2325" w:type="dxa"/>
                </w:tcPr>
                <w:p w14:paraId="677A2E57" w14:textId="56DD325D" w:rsidR="002B0B81" w:rsidRDefault="0030715C" w:rsidP="00832C58">
                  <w:pPr>
                    <w:rPr>
                      <w:rFonts w:ascii="Comic Sans MS" w:eastAsia="Times New Roman" w:hAnsi="Comic Sans MS"/>
                      <w:sz w:val="22"/>
                    </w:rPr>
                  </w:pPr>
                  <w:r>
                    <w:rPr>
                      <w:rFonts w:ascii="Comic Sans MS" w:eastAsia="Times New Roman" w:hAnsi="Comic Sans MS"/>
                      <w:sz w:val="22"/>
                    </w:rPr>
                    <w:t>prejudice</w:t>
                  </w:r>
                </w:p>
              </w:tc>
              <w:tc>
                <w:tcPr>
                  <w:tcW w:w="2340" w:type="dxa"/>
                </w:tcPr>
                <w:p w14:paraId="5550B252" w14:textId="11296610" w:rsidR="002B0B81" w:rsidRDefault="002E3D64" w:rsidP="00832C58">
                  <w:pPr>
                    <w:rPr>
                      <w:rFonts w:ascii="Comic Sans MS" w:eastAsia="Times New Roman" w:hAnsi="Comic Sans MS"/>
                      <w:sz w:val="22"/>
                    </w:rPr>
                  </w:pPr>
                  <w:r>
                    <w:rPr>
                      <w:rFonts w:ascii="Comic Sans MS" w:eastAsia="Times New Roman" w:hAnsi="Comic Sans MS"/>
                      <w:sz w:val="22"/>
                    </w:rPr>
                    <w:t>criticise</w:t>
                  </w:r>
                </w:p>
              </w:tc>
            </w:tr>
            <w:tr w:rsidR="00F50962" w14:paraId="64B5C146" w14:textId="77777777" w:rsidTr="00F50962">
              <w:tc>
                <w:tcPr>
                  <w:tcW w:w="2325" w:type="dxa"/>
                </w:tcPr>
                <w:p w14:paraId="0CC58516" w14:textId="1DE108DF" w:rsidR="002B0B81" w:rsidRDefault="0030715C" w:rsidP="00832C58">
                  <w:pPr>
                    <w:rPr>
                      <w:rFonts w:ascii="Comic Sans MS" w:eastAsia="Times New Roman" w:hAnsi="Comic Sans MS"/>
                      <w:sz w:val="22"/>
                    </w:rPr>
                  </w:pPr>
                  <w:r>
                    <w:rPr>
                      <w:rFonts w:ascii="Comic Sans MS" w:eastAsia="Times New Roman" w:hAnsi="Comic Sans MS"/>
                      <w:sz w:val="22"/>
                    </w:rPr>
                    <w:t>muscle</w:t>
                  </w:r>
                </w:p>
              </w:tc>
              <w:tc>
                <w:tcPr>
                  <w:tcW w:w="2340" w:type="dxa"/>
                </w:tcPr>
                <w:p w14:paraId="108F4E26" w14:textId="3474A089" w:rsidR="002B0B81" w:rsidRDefault="0030715C" w:rsidP="00832C58">
                  <w:pPr>
                    <w:rPr>
                      <w:rFonts w:ascii="Comic Sans MS" w:eastAsia="Times New Roman" w:hAnsi="Comic Sans MS"/>
                      <w:sz w:val="22"/>
                    </w:rPr>
                  </w:pPr>
                  <w:r>
                    <w:rPr>
                      <w:rFonts w:ascii="Comic Sans MS" w:eastAsia="Times New Roman" w:hAnsi="Comic Sans MS"/>
                      <w:sz w:val="22"/>
                    </w:rPr>
                    <w:t>queue</w:t>
                  </w:r>
                </w:p>
              </w:tc>
            </w:tr>
            <w:tr w:rsidR="00F50962" w14:paraId="0C3B343B" w14:textId="77777777" w:rsidTr="00F50962">
              <w:tc>
                <w:tcPr>
                  <w:tcW w:w="2325" w:type="dxa"/>
                </w:tcPr>
                <w:p w14:paraId="2BC4807C" w14:textId="600D995F" w:rsidR="002B0B81" w:rsidRDefault="002E3D64" w:rsidP="00832C58">
                  <w:pPr>
                    <w:rPr>
                      <w:rFonts w:ascii="Comic Sans MS" w:eastAsia="Times New Roman" w:hAnsi="Comic Sans MS"/>
                      <w:sz w:val="22"/>
                    </w:rPr>
                  </w:pPr>
                  <w:r>
                    <w:rPr>
                      <w:rFonts w:ascii="Comic Sans MS" w:eastAsia="Times New Roman" w:hAnsi="Comic Sans MS"/>
                      <w:sz w:val="22"/>
                    </w:rPr>
                    <w:t>government</w:t>
                  </w:r>
                </w:p>
              </w:tc>
              <w:tc>
                <w:tcPr>
                  <w:tcW w:w="2340" w:type="dxa"/>
                </w:tcPr>
                <w:p w14:paraId="2C81D7A9" w14:textId="04790955" w:rsidR="002B0B81" w:rsidRDefault="0030715C" w:rsidP="00832C58">
                  <w:pPr>
                    <w:rPr>
                      <w:rFonts w:ascii="Comic Sans MS" w:eastAsia="Times New Roman" w:hAnsi="Comic Sans MS"/>
                      <w:sz w:val="22"/>
                    </w:rPr>
                  </w:pPr>
                  <w:r>
                    <w:rPr>
                      <w:rFonts w:ascii="Comic Sans MS" w:eastAsia="Times New Roman" w:hAnsi="Comic Sans MS"/>
                      <w:sz w:val="22"/>
                    </w:rPr>
                    <w:t>disastrous</w:t>
                  </w:r>
                </w:p>
              </w:tc>
            </w:tr>
            <w:tr w:rsidR="00F50962" w14:paraId="4CA0DEA2" w14:textId="77777777" w:rsidTr="00F50962">
              <w:tc>
                <w:tcPr>
                  <w:tcW w:w="2325" w:type="dxa"/>
                </w:tcPr>
                <w:p w14:paraId="564F79FF" w14:textId="1A4D8251" w:rsidR="002B0B81" w:rsidRDefault="0030715C" w:rsidP="00832C58">
                  <w:pPr>
                    <w:rPr>
                      <w:rFonts w:ascii="Comic Sans MS" w:eastAsia="Times New Roman" w:hAnsi="Comic Sans MS"/>
                      <w:sz w:val="22"/>
                    </w:rPr>
                  </w:pPr>
                  <w:r>
                    <w:rPr>
                      <w:rFonts w:ascii="Comic Sans MS" w:eastAsia="Times New Roman" w:hAnsi="Comic Sans MS"/>
                      <w:sz w:val="22"/>
                    </w:rPr>
                    <w:t xml:space="preserve">conscience </w:t>
                  </w:r>
                </w:p>
              </w:tc>
              <w:tc>
                <w:tcPr>
                  <w:tcW w:w="2340" w:type="dxa"/>
                </w:tcPr>
                <w:p w14:paraId="42081F2D" w14:textId="7A1B948C" w:rsidR="002B0B81" w:rsidRDefault="0030715C" w:rsidP="00832C58">
                  <w:pPr>
                    <w:rPr>
                      <w:rFonts w:ascii="Comic Sans MS" w:eastAsia="Times New Roman" w:hAnsi="Comic Sans MS"/>
                      <w:sz w:val="22"/>
                    </w:rPr>
                  </w:pPr>
                  <w:r>
                    <w:rPr>
                      <w:rFonts w:ascii="Comic Sans MS" w:eastAsia="Times New Roman" w:hAnsi="Comic Sans MS"/>
                      <w:sz w:val="22"/>
                    </w:rPr>
                    <w:t>embarrass</w:t>
                  </w:r>
                </w:p>
              </w:tc>
            </w:tr>
          </w:tbl>
          <w:p w14:paraId="7301CF83" w14:textId="77777777" w:rsidR="001275A6" w:rsidRDefault="001275A6" w:rsidP="00832C58">
            <w:pPr>
              <w:rPr>
                <w:rFonts w:ascii="Comic Sans MS" w:eastAsia="Times New Roman" w:hAnsi="Comic Sans MS"/>
                <w:sz w:val="22"/>
              </w:rPr>
            </w:pPr>
          </w:p>
          <w:p w14:paraId="2782C476" w14:textId="5B3762ED" w:rsidR="001275A6" w:rsidRPr="005311B2" w:rsidRDefault="001275A6" w:rsidP="00832C58">
            <w:pPr>
              <w:rPr>
                <w:rFonts w:ascii="Comic Sans MS" w:eastAsia="Times New Roman" w:hAnsi="Comic Sans MS"/>
                <w:sz w:val="20"/>
              </w:rPr>
            </w:pPr>
            <w:r w:rsidRPr="005311B2">
              <w:rPr>
                <w:rFonts w:ascii="Comic Sans MS" w:eastAsia="Times New Roman" w:hAnsi="Comic Sans MS"/>
                <w:sz w:val="20"/>
              </w:rPr>
              <w:t xml:space="preserve">This list is on </w:t>
            </w:r>
            <w:hyperlink r:id="rId13" w:history="1">
              <w:r w:rsidR="00F51245" w:rsidRPr="005311B2">
                <w:rPr>
                  <w:rStyle w:val="Hyperlink"/>
                  <w:rFonts w:ascii="Comic Sans MS" w:eastAsia="Times New Roman" w:hAnsi="Comic Sans MS"/>
                  <w:sz w:val="20"/>
                </w:rPr>
                <w:t>www.spellingshed.com</w:t>
              </w:r>
            </w:hyperlink>
            <w:r w:rsidR="00F51245" w:rsidRPr="005311B2">
              <w:rPr>
                <w:rFonts w:ascii="Comic Sans MS" w:eastAsia="Times New Roman" w:hAnsi="Comic Sans MS"/>
                <w:sz w:val="20"/>
              </w:rPr>
              <w:t xml:space="preserve"> and is called ‘</w:t>
            </w:r>
            <w:r w:rsidR="001D12FE">
              <w:rPr>
                <w:rFonts w:ascii="Comic Sans MS" w:eastAsia="Times New Roman" w:hAnsi="Comic Sans MS"/>
                <w:sz w:val="20"/>
              </w:rPr>
              <w:t>18</w:t>
            </w:r>
            <w:r w:rsidR="002F2F86" w:rsidRPr="005311B2">
              <w:rPr>
                <w:rFonts w:ascii="Comic Sans MS" w:eastAsia="Times New Roman" w:hAnsi="Comic Sans MS"/>
                <w:sz w:val="20"/>
                <w:vertAlign w:val="superscript"/>
              </w:rPr>
              <w:t>th</w:t>
            </w:r>
            <w:r w:rsidR="002F2F86" w:rsidRPr="005311B2">
              <w:rPr>
                <w:rFonts w:ascii="Comic Sans MS" w:eastAsia="Times New Roman" w:hAnsi="Comic Sans MS"/>
                <w:sz w:val="20"/>
              </w:rPr>
              <w:t xml:space="preserve"> May</w:t>
            </w:r>
            <w:r w:rsidR="00F51245" w:rsidRPr="005311B2">
              <w:rPr>
                <w:rFonts w:ascii="Comic Sans MS" w:eastAsia="Times New Roman" w:hAnsi="Comic Sans MS"/>
                <w:sz w:val="20"/>
              </w:rPr>
              <w:t xml:space="preserve"> Spelling List’.</w:t>
            </w:r>
          </w:p>
          <w:p w14:paraId="1E8CE839" w14:textId="05B67AF8" w:rsidR="002B0B81" w:rsidRPr="005311B2" w:rsidRDefault="002B0B81" w:rsidP="00832C58">
            <w:pPr>
              <w:rPr>
                <w:rFonts w:ascii="Comic Sans MS" w:eastAsia="Times New Roman" w:hAnsi="Comic Sans MS"/>
                <w:sz w:val="20"/>
              </w:rPr>
            </w:pPr>
            <w:r w:rsidRPr="005311B2">
              <w:rPr>
                <w:rFonts w:ascii="Comic Sans MS" w:eastAsia="Times New Roman" w:hAnsi="Comic Sans MS"/>
                <w:sz w:val="20"/>
              </w:rPr>
              <w:t xml:space="preserve">A quiz will be uploaded to the blog on Friday to test yourself </w:t>
            </w:r>
            <w:r w:rsidRPr="005311B2">
              <w:rPr>
                <w:rFonts w:ascii="Comic Sans MS" w:eastAsia="Times New Roman" w:hAnsi="Comic Sans MS"/>
                <w:sz w:val="20"/>
              </w:rPr>
              <w:sym w:font="Wingdings" w:char="F04A"/>
            </w:r>
          </w:p>
          <w:p w14:paraId="7A928A79" w14:textId="77777777" w:rsidR="00C42CE4" w:rsidRPr="005311B2" w:rsidRDefault="00C42CE4" w:rsidP="00832C58">
            <w:pPr>
              <w:rPr>
                <w:rFonts w:ascii="Comic Sans MS" w:eastAsia="Times New Roman" w:hAnsi="Comic Sans MS"/>
                <w:sz w:val="20"/>
              </w:rPr>
            </w:pPr>
          </w:p>
          <w:p w14:paraId="6C1B956C" w14:textId="127EFCC8" w:rsidR="00C42CE4" w:rsidRPr="00832C58" w:rsidRDefault="00C42CE4" w:rsidP="00832C58">
            <w:pPr>
              <w:rPr>
                <w:rFonts w:ascii="Comic Sans MS" w:eastAsia="Times New Roman" w:hAnsi="Comic Sans MS"/>
                <w:sz w:val="22"/>
              </w:rPr>
            </w:pPr>
            <w:r w:rsidRPr="005311B2">
              <w:rPr>
                <w:rFonts w:ascii="Comic Sans MS" w:eastAsia="Times New Roman" w:hAnsi="Comic Sans MS"/>
                <w:sz w:val="20"/>
              </w:rPr>
              <w:t xml:space="preserve">It’s important to understand the meaning of words that you are spelling. Search for the definitions of these words online and try to use them correctly in a sentence. </w:t>
            </w:r>
          </w:p>
        </w:tc>
      </w:tr>
      <w:tr w:rsidR="00E804C4" w:rsidRPr="008D515F" w14:paraId="370FA8FB" w14:textId="77777777" w:rsidTr="005311B2">
        <w:trPr>
          <w:trHeight w:val="1960"/>
        </w:trPr>
        <w:tc>
          <w:tcPr>
            <w:tcW w:w="7650" w:type="dxa"/>
            <w:vMerge w:val="restart"/>
          </w:tcPr>
          <w:p w14:paraId="24C66E4D" w14:textId="44AB8FF1" w:rsidR="00E804C4" w:rsidRPr="00956FB2" w:rsidRDefault="00E804C4" w:rsidP="0036278D">
            <w:pPr>
              <w:rPr>
                <w:rFonts w:ascii="Comic Sans MS" w:hAnsi="Comic Sans MS"/>
                <w:b/>
                <w:color w:val="FF0000"/>
                <w:sz w:val="20"/>
                <w:u w:val="single"/>
              </w:rPr>
            </w:pPr>
            <w:r w:rsidRPr="00956FB2">
              <w:rPr>
                <w:rFonts w:ascii="Comic Sans MS" w:hAnsi="Comic Sans MS"/>
                <w:b/>
                <w:color w:val="FF0000"/>
                <w:sz w:val="20"/>
                <w:u w:val="single"/>
              </w:rPr>
              <w:t>Writing Challenge</w:t>
            </w:r>
          </w:p>
          <w:p w14:paraId="4D19455F" w14:textId="1C9DE211" w:rsidR="005D0BA2" w:rsidRPr="0013254A" w:rsidRDefault="008C7FF9" w:rsidP="00FE2E98">
            <w:pPr>
              <w:rPr>
                <w:rFonts w:ascii="Comic Sans MS" w:hAnsi="Comic Sans MS"/>
                <w:b/>
                <w:color w:val="0070C0"/>
                <w:sz w:val="20"/>
                <w:u w:val="single"/>
              </w:rPr>
            </w:pPr>
            <w:hyperlink r:id="rId14" w:history="1">
              <w:r w:rsidR="0013254A" w:rsidRPr="008C7FF9">
                <w:rPr>
                  <w:rStyle w:val="Hyperlink"/>
                  <w:rFonts w:ascii="Comic Sans MS" w:hAnsi="Comic Sans MS"/>
                  <w:b/>
                  <w:sz w:val="20"/>
                </w:rPr>
                <w:t>A Cloudy Lesson – Activity Pack</w:t>
              </w:r>
            </w:hyperlink>
          </w:p>
          <w:p w14:paraId="553AF4AD" w14:textId="3234FCD9" w:rsidR="005C5590" w:rsidRDefault="005C5590" w:rsidP="0013254A">
            <w:pPr>
              <w:rPr>
                <w:rFonts w:ascii="Comic Sans MS" w:hAnsi="Comic Sans MS"/>
                <w:sz w:val="20"/>
              </w:rPr>
            </w:pPr>
          </w:p>
          <w:p w14:paraId="35D4E906" w14:textId="41E9C715" w:rsidR="0013254A" w:rsidRPr="0013254A" w:rsidRDefault="0013254A" w:rsidP="0013254A">
            <w:pPr>
              <w:rPr>
                <w:rFonts w:ascii="Comic Sans MS" w:hAnsi="Comic Sans MS"/>
              </w:rPr>
            </w:pPr>
            <w:r>
              <w:rPr>
                <w:rFonts w:ascii="Comic Sans MS" w:hAnsi="Comic Sans MS"/>
                <w:sz w:val="20"/>
              </w:rPr>
              <w:t>Have a go at using this activity pack, which includes a link to an animated short, as well as a selection of activities linked to the clip.</w:t>
            </w:r>
          </w:p>
          <w:p w14:paraId="1B86A6B7" w14:textId="4C9ACC52" w:rsidR="005C5590" w:rsidRDefault="005C5590" w:rsidP="005C5590">
            <w:pPr>
              <w:rPr>
                <w:rFonts w:ascii="Comic Sans MS" w:hAnsi="Comic Sans MS"/>
              </w:rPr>
            </w:pPr>
          </w:p>
          <w:p w14:paraId="699D4386" w14:textId="2244F0E7" w:rsidR="0013254A" w:rsidRPr="0013254A" w:rsidRDefault="0013254A" w:rsidP="005C5590">
            <w:pPr>
              <w:rPr>
                <w:rFonts w:ascii="Comic Sans MS" w:hAnsi="Comic Sans MS"/>
                <w:color w:val="FF0000"/>
                <w:sz w:val="22"/>
                <w:u w:val="single"/>
              </w:rPr>
            </w:pPr>
            <w:r w:rsidRPr="0013254A">
              <w:rPr>
                <w:rFonts w:ascii="Comic Sans MS" w:hAnsi="Comic Sans MS"/>
                <w:color w:val="FF0000"/>
                <w:sz w:val="22"/>
                <w:u w:val="single"/>
              </w:rPr>
              <w:t>Grammar</w:t>
            </w:r>
          </w:p>
          <w:p w14:paraId="54214C5F" w14:textId="77777777" w:rsidR="0013254A" w:rsidRPr="0013254A" w:rsidRDefault="0013254A" w:rsidP="0013254A">
            <w:pPr>
              <w:rPr>
                <w:rFonts w:ascii="Comic Sans MS" w:hAnsi="Comic Sans MS"/>
                <w:b/>
                <w:sz w:val="20"/>
              </w:rPr>
            </w:pPr>
            <w:r w:rsidRPr="0013254A">
              <w:rPr>
                <w:rFonts w:ascii="Comic Sans MS" w:hAnsi="Comic Sans MS"/>
                <w:b/>
                <w:sz w:val="20"/>
              </w:rPr>
              <w:t>Co-ordinating and Subordinating Conjunctions</w:t>
            </w:r>
          </w:p>
          <w:p w14:paraId="1C7BBAF8" w14:textId="3090EC2A" w:rsidR="0013254A" w:rsidRPr="0013254A" w:rsidRDefault="008C7FF9" w:rsidP="0013254A">
            <w:pPr>
              <w:rPr>
                <w:rFonts w:ascii="Comic Sans MS" w:hAnsi="Comic Sans MS"/>
                <w:sz w:val="20"/>
              </w:rPr>
            </w:pPr>
            <w:hyperlink r:id="rId15" w:history="1">
              <w:r w:rsidR="0013254A" w:rsidRPr="00575986">
                <w:rPr>
                  <w:rStyle w:val="Hyperlink"/>
                  <w:rFonts w:ascii="Comic Sans MS" w:hAnsi="Comic Sans MS"/>
                  <w:sz w:val="20"/>
                </w:rPr>
                <w:t>https://www.bbc.co.uk/teach/supermovers/ks2-english-conjunctions-with-laura-bubble/zv4hd6f</w:t>
              </w:r>
            </w:hyperlink>
            <w:r w:rsidR="0013254A">
              <w:rPr>
                <w:rFonts w:ascii="Comic Sans MS" w:hAnsi="Comic Sans MS"/>
                <w:sz w:val="20"/>
              </w:rPr>
              <w:t xml:space="preserve"> </w:t>
            </w:r>
          </w:p>
          <w:p w14:paraId="51C0897E" w14:textId="103F131F" w:rsidR="0013254A" w:rsidRPr="0013254A" w:rsidRDefault="008C7FF9" w:rsidP="0013254A">
            <w:pPr>
              <w:rPr>
                <w:rFonts w:ascii="Comic Sans MS" w:hAnsi="Comic Sans MS"/>
                <w:sz w:val="20"/>
              </w:rPr>
            </w:pPr>
            <w:hyperlink r:id="rId16" w:history="1">
              <w:r w:rsidR="0013254A" w:rsidRPr="00575986">
                <w:rPr>
                  <w:rStyle w:val="Hyperlink"/>
                  <w:rFonts w:ascii="Comic Sans MS" w:hAnsi="Comic Sans MS"/>
                  <w:sz w:val="20"/>
                </w:rPr>
                <w:t>https://www.youtube.com/watch?v=FK2Gyto5gTQ</w:t>
              </w:r>
            </w:hyperlink>
            <w:r w:rsidR="0013254A">
              <w:rPr>
                <w:rFonts w:ascii="Comic Sans MS" w:hAnsi="Comic Sans MS"/>
                <w:sz w:val="20"/>
              </w:rPr>
              <w:t xml:space="preserve"> </w:t>
            </w:r>
          </w:p>
          <w:p w14:paraId="20B35407" w14:textId="707ED413" w:rsidR="005C5590" w:rsidRPr="005C5590" w:rsidRDefault="008C7FF9" w:rsidP="0013254A">
            <w:pPr>
              <w:rPr>
                <w:rFonts w:ascii="Comic Sans MS" w:hAnsi="Comic Sans MS"/>
                <w:sz w:val="20"/>
              </w:rPr>
            </w:pPr>
            <w:hyperlink r:id="rId17" w:history="1">
              <w:r w:rsidR="0013254A" w:rsidRPr="00575986">
                <w:rPr>
                  <w:rStyle w:val="Hyperlink"/>
                  <w:rFonts w:ascii="Comic Sans MS" w:hAnsi="Comic Sans MS"/>
                  <w:sz w:val="20"/>
                </w:rPr>
                <w:t>https://www.youtube.com/watch?v=FK2Gyto5gTQ</w:t>
              </w:r>
            </w:hyperlink>
            <w:r w:rsidR="0013254A">
              <w:rPr>
                <w:rFonts w:ascii="Comic Sans MS" w:hAnsi="Comic Sans MS"/>
                <w:sz w:val="20"/>
              </w:rPr>
              <w:t xml:space="preserve"> </w:t>
            </w:r>
          </w:p>
        </w:tc>
        <w:tc>
          <w:tcPr>
            <w:tcW w:w="7976" w:type="dxa"/>
          </w:tcPr>
          <w:p w14:paraId="7377FCE0" w14:textId="14ABBB1D" w:rsidR="00C55527" w:rsidRDefault="00E804C4" w:rsidP="00832C58">
            <w:pPr>
              <w:rPr>
                <w:rFonts w:ascii="Comic Sans MS" w:hAnsi="Comic Sans MS"/>
                <w:b/>
                <w:color w:val="00B0F0"/>
                <w:sz w:val="22"/>
              </w:rPr>
            </w:pPr>
            <w:r w:rsidRPr="00751AA2">
              <w:rPr>
                <w:rFonts w:ascii="Comic Sans MS" w:hAnsi="Comic Sans MS"/>
                <w:b/>
                <w:color w:val="00B0F0"/>
                <w:sz w:val="22"/>
                <w:u w:val="single"/>
              </w:rPr>
              <w:t>Spelling Recap</w:t>
            </w:r>
            <w:r w:rsidR="00C55527">
              <w:rPr>
                <w:rFonts w:ascii="Comic Sans MS" w:hAnsi="Comic Sans MS"/>
                <w:b/>
                <w:color w:val="00B0F0"/>
                <w:sz w:val="22"/>
              </w:rPr>
              <w:t xml:space="preserve"> – </w:t>
            </w:r>
            <w:r w:rsidR="0030715C">
              <w:rPr>
                <w:rFonts w:ascii="Comic Sans MS" w:hAnsi="Comic Sans MS"/>
                <w:b/>
                <w:color w:val="00B0F0"/>
                <w:sz w:val="22"/>
              </w:rPr>
              <w:t>adding the suffix ‘ion’</w:t>
            </w:r>
          </w:p>
          <w:p w14:paraId="46318972" w14:textId="0531BE5A" w:rsidR="009C60BC" w:rsidRPr="009C60BC" w:rsidRDefault="009C60BC" w:rsidP="00832C58">
            <w:pPr>
              <w:rPr>
                <w:rFonts w:ascii="Comic Sans MS" w:hAnsi="Comic Sans MS"/>
                <w:color w:val="000000" w:themeColor="text1"/>
                <w:sz w:val="22"/>
              </w:rPr>
            </w:pPr>
            <w:r>
              <w:rPr>
                <w:rFonts w:ascii="Comic Sans MS" w:hAnsi="Comic Sans MS"/>
                <w:color w:val="000000" w:themeColor="text1"/>
                <w:sz w:val="22"/>
              </w:rPr>
              <w:t>Some of you will also have been set these words to recap:</w:t>
            </w:r>
          </w:p>
          <w:tbl>
            <w:tblPr>
              <w:tblStyle w:val="TableGrid"/>
              <w:tblW w:w="0" w:type="auto"/>
              <w:tblLook w:val="04A0" w:firstRow="1" w:lastRow="0" w:firstColumn="1" w:lastColumn="0" w:noHBand="0" w:noVBand="1"/>
            </w:tblPr>
            <w:tblGrid>
              <w:gridCol w:w="1902"/>
              <w:gridCol w:w="1931"/>
              <w:gridCol w:w="1950"/>
              <w:gridCol w:w="1967"/>
            </w:tblGrid>
            <w:tr w:rsidR="0030715C" w14:paraId="752E9C7E" w14:textId="77777777" w:rsidTr="00D304AE">
              <w:tc>
                <w:tcPr>
                  <w:tcW w:w="2005" w:type="dxa"/>
                </w:tcPr>
                <w:p w14:paraId="68309B75" w14:textId="0D4A08F7" w:rsidR="00C55527" w:rsidRPr="00C55527" w:rsidRDefault="0030715C" w:rsidP="00ED7C71">
                  <w:pPr>
                    <w:rPr>
                      <w:rFonts w:ascii="Comic Sans MS" w:hAnsi="Comic Sans MS"/>
                      <w:color w:val="000000" w:themeColor="text1"/>
                      <w:sz w:val="22"/>
                      <w:szCs w:val="20"/>
                    </w:rPr>
                  </w:pPr>
                  <w:r>
                    <w:rPr>
                      <w:rFonts w:ascii="Comic Sans MS" w:hAnsi="Comic Sans MS"/>
                      <w:color w:val="000000" w:themeColor="text1"/>
                      <w:sz w:val="22"/>
                      <w:szCs w:val="20"/>
                    </w:rPr>
                    <w:t>act</w:t>
                  </w:r>
                </w:p>
              </w:tc>
              <w:tc>
                <w:tcPr>
                  <w:tcW w:w="2006" w:type="dxa"/>
                </w:tcPr>
                <w:p w14:paraId="2BC8C0EE" w14:textId="34664F9A" w:rsidR="00C55527" w:rsidRPr="00C55527" w:rsidRDefault="0030715C" w:rsidP="00ED7C71">
                  <w:pPr>
                    <w:rPr>
                      <w:rFonts w:ascii="Comic Sans MS" w:hAnsi="Comic Sans MS"/>
                      <w:color w:val="000000" w:themeColor="text1"/>
                      <w:sz w:val="22"/>
                      <w:szCs w:val="20"/>
                    </w:rPr>
                  </w:pPr>
                  <w:r>
                    <w:rPr>
                      <w:rFonts w:ascii="Comic Sans MS" w:hAnsi="Comic Sans MS"/>
                      <w:color w:val="000000" w:themeColor="text1"/>
                      <w:sz w:val="22"/>
                      <w:szCs w:val="20"/>
                    </w:rPr>
                    <w:t>action</w:t>
                  </w:r>
                </w:p>
              </w:tc>
              <w:tc>
                <w:tcPr>
                  <w:tcW w:w="2007" w:type="dxa"/>
                </w:tcPr>
                <w:p w14:paraId="4F9E33BD" w14:textId="06B842C0" w:rsidR="00C55527" w:rsidRPr="00C55527" w:rsidRDefault="0030715C" w:rsidP="00ED7C71">
                  <w:pPr>
                    <w:rPr>
                      <w:rFonts w:ascii="Comic Sans MS" w:hAnsi="Comic Sans MS"/>
                      <w:color w:val="000000" w:themeColor="text1"/>
                      <w:sz w:val="22"/>
                      <w:szCs w:val="20"/>
                    </w:rPr>
                  </w:pPr>
                  <w:r>
                    <w:rPr>
                      <w:rFonts w:ascii="Comic Sans MS" w:hAnsi="Comic Sans MS"/>
                      <w:color w:val="000000" w:themeColor="text1"/>
                      <w:sz w:val="22"/>
                      <w:szCs w:val="20"/>
                    </w:rPr>
                    <w:t>invent</w:t>
                  </w:r>
                </w:p>
              </w:tc>
              <w:tc>
                <w:tcPr>
                  <w:tcW w:w="2007" w:type="dxa"/>
                </w:tcPr>
                <w:p w14:paraId="0333CC3B" w14:textId="5BE44E3D" w:rsidR="00C55527" w:rsidRPr="00C55527" w:rsidRDefault="0030715C" w:rsidP="00ED7C71">
                  <w:pPr>
                    <w:rPr>
                      <w:rFonts w:ascii="Comic Sans MS" w:hAnsi="Comic Sans MS"/>
                      <w:color w:val="000000" w:themeColor="text1"/>
                      <w:sz w:val="22"/>
                      <w:szCs w:val="20"/>
                    </w:rPr>
                  </w:pPr>
                  <w:r>
                    <w:rPr>
                      <w:rFonts w:ascii="Comic Sans MS" w:hAnsi="Comic Sans MS"/>
                      <w:color w:val="000000" w:themeColor="text1"/>
                      <w:sz w:val="22"/>
                      <w:szCs w:val="20"/>
                    </w:rPr>
                    <w:t>invention</w:t>
                  </w:r>
                </w:p>
              </w:tc>
            </w:tr>
            <w:tr w:rsidR="0030715C" w14:paraId="5C7B70F7" w14:textId="77777777" w:rsidTr="00D304AE">
              <w:tc>
                <w:tcPr>
                  <w:tcW w:w="2005" w:type="dxa"/>
                </w:tcPr>
                <w:p w14:paraId="18367C4C" w14:textId="32DEAB6E" w:rsidR="00C55527" w:rsidRPr="00C55527" w:rsidRDefault="0030715C" w:rsidP="00ED7C71">
                  <w:pPr>
                    <w:rPr>
                      <w:rFonts w:ascii="Comic Sans MS" w:hAnsi="Comic Sans MS"/>
                      <w:color w:val="000000" w:themeColor="text1"/>
                      <w:sz w:val="22"/>
                      <w:szCs w:val="20"/>
                    </w:rPr>
                  </w:pPr>
                  <w:r>
                    <w:rPr>
                      <w:rFonts w:ascii="Comic Sans MS" w:hAnsi="Comic Sans MS"/>
                      <w:color w:val="000000" w:themeColor="text1"/>
                      <w:sz w:val="22"/>
                      <w:szCs w:val="20"/>
                    </w:rPr>
                    <w:t>correct</w:t>
                  </w:r>
                </w:p>
              </w:tc>
              <w:tc>
                <w:tcPr>
                  <w:tcW w:w="2006" w:type="dxa"/>
                </w:tcPr>
                <w:p w14:paraId="7D4B3703" w14:textId="2B966838" w:rsidR="00C55527" w:rsidRPr="00C55527" w:rsidRDefault="0030715C" w:rsidP="00ED7C71">
                  <w:pPr>
                    <w:rPr>
                      <w:rFonts w:ascii="Comic Sans MS" w:hAnsi="Comic Sans MS"/>
                      <w:color w:val="000000" w:themeColor="text1"/>
                      <w:sz w:val="22"/>
                      <w:szCs w:val="20"/>
                    </w:rPr>
                  </w:pPr>
                  <w:r>
                    <w:rPr>
                      <w:rFonts w:ascii="Comic Sans MS" w:hAnsi="Comic Sans MS"/>
                      <w:color w:val="000000" w:themeColor="text1"/>
                      <w:sz w:val="22"/>
                      <w:szCs w:val="20"/>
                    </w:rPr>
                    <w:t>correction</w:t>
                  </w:r>
                </w:p>
              </w:tc>
              <w:tc>
                <w:tcPr>
                  <w:tcW w:w="2007" w:type="dxa"/>
                </w:tcPr>
                <w:p w14:paraId="498A7243" w14:textId="26CA326E" w:rsidR="00C55527" w:rsidRPr="00C55527" w:rsidRDefault="0030715C" w:rsidP="00ED7C71">
                  <w:pPr>
                    <w:rPr>
                      <w:rFonts w:ascii="Comic Sans MS" w:hAnsi="Comic Sans MS"/>
                      <w:color w:val="000000" w:themeColor="text1"/>
                      <w:sz w:val="22"/>
                      <w:szCs w:val="20"/>
                    </w:rPr>
                  </w:pPr>
                  <w:r>
                    <w:rPr>
                      <w:rFonts w:ascii="Comic Sans MS" w:hAnsi="Comic Sans MS"/>
                      <w:color w:val="000000" w:themeColor="text1"/>
                      <w:sz w:val="22"/>
                      <w:szCs w:val="20"/>
                    </w:rPr>
                    <w:t>concentrate</w:t>
                  </w:r>
                </w:p>
              </w:tc>
              <w:tc>
                <w:tcPr>
                  <w:tcW w:w="2007" w:type="dxa"/>
                </w:tcPr>
                <w:p w14:paraId="5F4E5E10" w14:textId="0E924038" w:rsidR="00C55527" w:rsidRPr="00C55527" w:rsidRDefault="0030715C" w:rsidP="00ED7C71">
                  <w:pPr>
                    <w:rPr>
                      <w:rFonts w:ascii="Comic Sans MS" w:hAnsi="Comic Sans MS"/>
                      <w:color w:val="000000" w:themeColor="text1"/>
                      <w:sz w:val="22"/>
                      <w:szCs w:val="20"/>
                    </w:rPr>
                  </w:pPr>
                  <w:r>
                    <w:rPr>
                      <w:rFonts w:ascii="Comic Sans MS" w:hAnsi="Comic Sans MS"/>
                      <w:color w:val="000000" w:themeColor="text1"/>
                      <w:sz w:val="22"/>
                      <w:szCs w:val="20"/>
                    </w:rPr>
                    <w:t>concentration</w:t>
                  </w:r>
                </w:p>
              </w:tc>
            </w:tr>
            <w:tr w:rsidR="00D304AE" w14:paraId="4D132B7B" w14:textId="77777777" w:rsidTr="00D304AE">
              <w:trPr>
                <w:gridAfter w:val="2"/>
                <w:wAfter w:w="4014" w:type="dxa"/>
                <w:trHeight w:val="260"/>
              </w:trPr>
              <w:tc>
                <w:tcPr>
                  <w:tcW w:w="2005" w:type="dxa"/>
                </w:tcPr>
                <w:p w14:paraId="06A995D1" w14:textId="6F83C720" w:rsidR="00D304AE" w:rsidRPr="00C55527" w:rsidRDefault="0030715C" w:rsidP="00ED7C71">
                  <w:pPr>
                    <w:rPr>
                      <w:rFonts w:ascii="Comic Sans MS" w:hAnsi="Comic Sans MS"/>
                      <w:color w:val="000000" w:themeColor="text1"/>
                      <w:sz w:val="22"/>
                      <w:szCs w:val="20"/>
                    </w:rPr>
                  </w:pPr>
                  <w:r>
                    <w:rPr>
                      <w:rFonts w:ascii="Comic Sans MS" w:hAnsi="Comic Sans MS"/>
                      <w:color w:val="000000" w:themeColor="text1"/>
                      <w:sz w:val="22"/>
                      <w:szCs w:val="20"/>
                    </w:rPr>
                    <w:t>operate</w:t>
                  </w:r>
                </w:p>
              </w:tc>
              <w:tc>
                <w:tcPr>
                  <w:tcW w:w="2006" w:type="dxa"/>
                </w:tcPr>
                <w:p w14:paraId="32E51D7C" w14:textId="060A9974" w:rsidR="00D304AE" w:rsidRPr="00C55527" w:rsidRDefault="0030715C" w:rsidP="0030715C">
                  <w:pPr>
                    <w:rPr>
                      <w:rFonts w:ascii="Comic Sans MS" w:hAnsi="Comic Sans MS"/>
                      <w:color w:val="000000" w:themeColor="text1"/>
                      <w:sz w:val="22"/>
                      <w:szCs w:val="20"/>
                    </w:rPr>
                  </w:pPr>
                  <w:r>
                    <w:rPr>
                      <w:rFonts w:ascii="Comic Sans MS" w:hAnsi="Comic Sans MS"/>
                      <w:color w:val="000000" w:themeColor="text1"/>
                      <w:sz w:val="22"/>
                      <w:szCs w:val="20"/>
                    </w:rPr>
                    <w:t>operation</w:t>
                  </w:r>
                </w:p>
              </w:tc>
            </w:tr>
          </w:tbl>
          <w:p w14:paraId="7CAB9F2F" w14:textId="77777777" w:rsidR="00D304AE" w:rsidRDefault="00D304AE" w:rsidP="00ED7C71">
            <w:pPr>
              <w:rPr>
                <w:rFonts w:ascii="Comic Sans MS" w:hAnsi="Comic Sans MS"/>
                <w:color w:val="000000" w:themeColor="text1"/>
                <w:sz w:val="22"/>
                <w:szCs w:val="20"/>
              </w:rPr>
            </w:pPr>
          </w:p>
          <w:p w14:paraId="1AAB4200" w14:textId="66D995B8" w:rsidR="00B45293" w:rsidRPr="00D304AE" w:rsidRDefault="00B45293" w:rsidP="00D304AE">
            <w:pPr>
              <w:rPr>
                <w:rFonts w:ascii="Comic Sans MS" w:hAnsi="Comic Sans MS"/>
                <w:color w:val="000000" w:themeColor="text1"/>
                <w:sz w:val="22"/>
                <w:szCs w:val="20"/>
              </w:rPr>
            </w:pPr>
            <w:r w:rsidRPr="00B45293">
              <w:rPr>
                <w:rFonts w:ascii="Comic Sans MS" w:hAnsi="Comic Sans MS"/>
                <w:color w:val="000000" w:themeColor="text1"/>
                <w:sz w:val="22"/>
                <w:szCs w:val="20"/>
              </w:rPr>
              <w:t xml:space="preserve">Find these words on </w:t>
            </w:r>
            <w:hyperlink r:id="rId18" w:history="1">
              <w:r w:rsidRPr="00FF72AD">
                <w:rPr>
                  <w:rStyle w:val="Hyperlink"/>
                  <w:rFonts w:ascii="Comic Sans MS" w:hAnsi="Comic Sans MS"/>
                  <w:sz w:val="22"/>
                  <w:szCs w:val="20"/>
                </w:rPr>
                <w:t>www.spellingshed.com</w:t>
              </w:r>
            </w:hyperlink>
            <w:r>
              <w:rPr>
                <w:rFonts w:ascii="Comic Sans MS" w:hAnsi="Comic Sans MS"/>
                <w:color w:val="0000FF"/>
                <w:sz w:val="22"/>
                <w:szCs w:val="20"/>
              </w:rPr>
              <w:t xml:space="preserve"> </w:t>
            </w:r>
            <w:r w:rsidR="006E3576">
              <w:rPr>
                <w:rFonts w:ascii="Comic Sans MS" w:hAnsi="Comic Sans MS"/>
                <w:color w:val="000000" w:themeColor="text1"/>
                <w:sz w:val="22"/>
                <w:szCs w:val="20"/>
              </w:rPr>
              <w:t>- called ‘</w:t>
            </w:r>
            <w:r w:rsidR="001D12FE">
              <w:rPr>
                <w:rFonts w:ascii="Comic Sans MS" w:hAnsi="Comic Sans MS"/>
                <w:color w:val="000000" w:themeColor="text1"/>
                <w:sz w:val="22"/>
                <w:szCs w:val="20"/>
              </w:rPr>
              <w:t>18</w:t>
            </w:r>
            <w:r w:rsidR="00D304AE" w:rsidRPr="00D304AE">
              <w:rPr>
                <w:rFonts w:ascii="Comic Sans MS" w:hAnsi="Comic Sans MS"/>
                <w:color w:val="000000" w:themeColor="text1"/>
                <w:sz w:val="22"/>
                <w:szCs w:val="20"/>
                <w:vertAlign w:val="superscript"/>
              </w:rPr>
              <w:t>th</w:t>
            </w:r>
            <w:r w:rsidR="00D304AE">
              <w:rPr>
                <w:rFonts w:ascii="Comic Sans MS" w:hAnsi="Comic Sans MS"/>
                <w:color w:val="000000" w:themeColor="text1"/>
                <w:sz w:val="22"/>
                <w:szCs w:val="20"/>
              </w:rPr>
              <w:t xml:space="preserve"> May</w:t>
            </w:r>
            <w:r w:rsidR="00C03F3E">
              <w:rPr>
                <w:rFonts w:ascii="Comic Sans MS" w:hAnsi="Comic Sans MS"/>
                <w:color w:val="000000" w:themeColor="text1"/>
                <w:sz w:val="22"/>
                <w:szCs w:val="20"/>
              </w:rPr>
              <w:t xml:space="preserve"> Spelling Recap’.</w:t>
            </w:r>
          </w:p>
        </w:tc>
      </w:tr>
      <w:tr w:rsidR="00E804C4" w:rsidRPr="008D515F" w14:paraId="28FF202D" w14:textId="77777777" w:rsidTr="005311B2">
        <w:trPr>
          <w:trHeight w:val="1380"/>
        </w:trPr>
        <w:tc>
          <w:tcPr>
            <w:tcW w:w="7650" w:type="dxa"/>
            <w:vMerge/>
          </w:tcPr>
          <w:p w14:paraId="3F4B90DA" w14:textId="77777777" w:rsidR="00E804C4" w:rsidRDefault="00E804C4" w:rsidP="008D515F">
            <w:pPr>
              <w:rPr>
                <w:rFonts w:ascii="Comic Sans MS" w:hAnsi="Comic Sans MS"/>
                <w:b/>
                <w:color w:val="FF0000"/>
                <w:sz w:val="22"/>
                <w:u w:val="single"/>
              </w:rPr>
            </w:pPr>
          </w:p>
        </w:tc>
        <w:tc>
          <w:tcPr>
            <w:tcW w:w="7976" w:type="dxa"/>
          </w:tcPr>
          <w:p w14:paraId="703CB8C1" w14:textId="77777777" w:rsidR="007467C4" w:rsidRDefault="00EE5821" w:rsidP="00395D96">
            <w:pPr>
              <w:rPr>
                <w:rFonts w:ascii="Comic Sans MS" w:hAnsi="Comic Sans MS"/>
                <w:b/>
                <w:color w:val="7030A0"/>
                <w:sz w:val="22"/>
                <w:u w:val="single"/>
              </w:rPr>
            </w:pPr>
            <w:r>
              <w:rPr>
                <w:rFonts w:ascii="Comic Sans MS" w:hAnsi="Comic Sans MS"/>
                <w:b/>
                <w:color w:val="7030A0"/>
                <w:sz w:val="22"/>
                <w:u w:val="single"/>
              </w:rPr>
              <w:t>Online Lessons</w:t>
            </w:r>
          </w:p>
          <w:p w14:paraId="6EB7BF8C" w14:textId="77777777" w:rsidR="00EE5821" w:rsidRDefault="00EE5821" w:rsidP="00395D96">
            <w:pPr>
              <w:rPr>
                <w:rFonts w:ascii="Comic Sans MS" w:hAnsi="Comic Sans MS"/>
                <w:b/>
                <w:color w:val="7030A0"/>
                <w:sz w:val="22"/>
                <w:u w:val="single"/>
              </w:rPr>
            </w:pPr>
          </w:p>
          <w:p w14:paraId="5100DBDA" w14:textId="7866AC42" w:rsidR="00EE5821" w:rsidRPr="00EE5821" w:rsidRDefault="00EE5821" w:rsidP="00395D96">
            <w:pPr>
              <w:rPr>
                <w:rFonts w:ascii="Comic Sans MS" w:hAnsi="Comic Sans MS"/>
                <w:b/>
                <w:color w:val="7030A0"/>
                <w:sz w:val="22"/>
              </w:rPr>
            </w:pPr>
            <w:r>
              <w:rPr>
                <w:rFonts w:ascii="Comic Sans MS" w:hAnsi="Comic Sans MS"/>
                <w:b/>
                <w:color w:val="7030A0"/>
                <w:sz w:val="22"/>
              </w:rPr>
              <w:t>Be sure to check out the interactive online lessons, which can be found on the ‘BBC Bitesize’ and ‘Oak National Academy’ links on the class blog! They are updated every day with new English skills.</w:t>
            </w:r>
          </w:p>
        </w:tc>
      </w:tr>
    </w:tbl>
    <w:p w14:paraId="707D797B" w14:textId="3AE100D9" w:rsidR="00E307EC" w:rsidRPr="008D515F" w:rsidRDefault="00E307EC" w:rsidP="004B15A6">
      <w:pPr>
        <w:rPr>
          <w:sz w:val="28"/>
        </w:rPr>
      </w:pPr>
    </w:p>
    <w:sectPr w:rsidR="00E307EC" w:rsidRPr="008D515F" w:rsidSect="00D37C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6738"/>
    <w:multiLevelType w:val="hybridMultilevel"/>
    <w:tmpl w:val="3C82B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51A5C"/>
    <w:multiLevelType w:val="hybridMultilevel"/>
    <w:tmpl w:val="F6E0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D7675"/>
    <w:multiLevelType w:val="hybridMultilevel"/>
    <w:tmpl w:val="7F88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6717C"/>
    <w:multiLevelType w:val="hybridMultilevel"/>
    <w:tmpl w:val="C66CA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C92C75"/>
    <w:multiLevelType w:val="hybridMultilevel"/>
    <w:tmpl w:val="5A980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921DCE"/>
    <w:multiLevelType w:val="hybridMultilevel"/>
    <w:tmpl w:val="5082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795757"/>
    <w:multiLevelType w:val="hybridMultilevel"/>
    <w:tmpl w:val="DFA20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75"/>
    <w:rsid w:val="00015522"/>
    <w:rsid w:val="00043860"/>
    <w:rsid w:val="000554AA"/>
    <w:rsid w:val="00060EF2"/>
    <w:rsid w:val="00067A05"/>
    <w:rsid w:val="00097496"/>
    <w:rsid w:val="000E6491"/>
    <w:rsid w:val="000E6967"/>
    <w:rsid w:val="000F6267"/>
    <w:rsid w:val="000F71EA"/>
    <w:rsid w:val="001275A6"/>
    <w:rsid w:val="00131FB9"/>
    <w:rsid w:val="0013254A"/>
    <w:rsid w:val="001351B6"/>
    <w:rsid w:val="00137BE6"/>
    <w:rsid w:val="001620A8"/>
    <w:rsid w:val="0018415B"/>
    <w:rsid w:val="001A708C"/>
    <w:rsid w:val="001C0C2B"/>
    <w:rsid w:val="001D12FE"/>
    <w:rsid w:val="001D31E6"/>
    <w:rsid w:val="001E5BD8"/>
    <w:rsid w:val="001E641E"/>
    <w:rsid w:val="001E6E06"/>
    <w:rsid w:val="002042A5"/>
    <w:rsid w:val="0021454F"/>
    <w:rsid w:val="00275CAC"/>
    <w:rsid w:val="00290D19"/>
    <w:rsid w:val="00297926"/>
    <w:rsid w:val="002B0B81"/>
    <w:rsid w:val="002C45BD"/>
    <w:rsid w:val="002E3D64"/>
    <w:rsid w:val="002F2F86"/>
    <w:rsid w:val="002F5258"/>
    <w:rsid w:val="0030715C"/>
    <w:rsid w:val="003127C3"/>
    <w:rsid w:val="003220FC"/>
    <w:rsid w:val="0036278D"/>
    <w:rsid w:val="00395D96"/>
    <w:rsid w:val="003C2114"/>
    <w:rsid w:val="004041C1"/>
    <w:rsid w:val="004103E9"/>
    <w:rsid w:val="00451548"/>
    <w:rsid w:val="00453E92"/>
    <w:rsid w:val="004747FA"/>
    <w:rsid w:val="004B15A6"/>
    <w:rsid w:val="004D3C16"/>
    <w:rsid w:val="004D45FC"/>
    <w:rsid w:val="00523B73"/>
    <w:rsid w:val="005311B2"/>
    <w:rsid w:val="00537E0E"/>
    <w:rsid w:val="00542150"/>
    <w:rsid w:val="00566E89"/>
    <w:rsid w:val="005C5590"/>
    <w:rsid w:val="005D0BA2"/>
    <w:rsid w:val="005D4FB7"/>
    <w:rsid w:val="005E4D5C"/>
    <w:rsid w:val="005E7501"/>
    <w:rsid w:val="005F7A21"/>
    <w:rsid w:val="006060D8"/>
    <w:rsid w:val="00623134"/>
    <w:rsid w:val="00627442"/>
    <w:rsid w:val="00677E21"/>
    <w:rsid w:val="006B5902"/>
    <w:rsid w:val="006D7772"/>
    <w:rsid w:val="006E0193"/>
    <w:rsid w:val="006E234B"/>
    <w:rsid w:val="006E3576"/>
    <w:rsid w:val="0074670D"/>
    <w:rsid w:val="007467C4"/>
    <w:rsid w:val="00751AA2"/>
    <w:rsid w:val="00756A1F"/>
    <w:rsid w:val="00760E14"/>
    <w:rsid w:val="0076343E"/>
    <w:rsid w:val="00775EC5"/>
    <w:rsid w:val="00785BD7"/>
    <w:rsid w:val="0079746F"/>
    <w:rsid w:val="007A0155"/>
    <w:rsid w:val="007A5FAD"/>
    <w:rsid w:val="007B0435"/>
    <w:rsid w:val="007B3F94"/>
    <w:rsid w:val="007E0386"/>
    <w:rsid w:val="00832C58"/>
    <w:rsid w:val="008367A9"/>
    <w:rsid w:val="008507FA"/>
    <w:rsid w:val="0086056A"/>
    <w:rsid w:val="008B3CDF"/>
    <w:rsid w:val="008C7FF9"/>
    <w:rsid w:val="008D515F"/>
    <w:rsid w:val="00903075"/>
    <w:rsid w:val="00914271"/>
    <w:rsid w:val="009155AC"/>
    <w:rsid w:val="00930495"/>
    <w:rsid w:val="00956FB2"/>
    <w:rsid w:val="00965EA5"/>
    <w:rsid w:val="00980032"/>
    <w:rsid w:val="0098399A"/>
    <w:rsid w:val="00995A48"/>
    <w:rsid w:val="009B4822"/>
    <w:rsid w:val="009C20D0"/>
    <w:rsid w:val="009C60BC"/>
    <w:rsid w:val="009D0F60"/>
    <w:rsid w:val="00A00C0D"/>
    <w:rsid w:val="00A132F0"/>
    <w:rsid w:val="00A45886"/>
    <w:rsid w:val="00A67BF8"/>
    <w:rsid w:val="00AC5505"/>
    <w:rsid w:val="00AD2DB6"/>
    <w:rsid w:val="00B03B81"/>
    <w:rsid w:val="00B25B92"/>
    <w:rsid w:val="00B2651B"/>
    <w:rsid w:val="00B309B4"/>
    <w:rsid w:val="00B45293"/>
    <w:rsid w:val="00B624FC"/>
    <w:rsid w:val="00B83EBE"/>
    <w:rsid w:val="00B93E19"/>
    <w:rsid w:val="00BF731A"/>
    <w:rsid w:val="00C03F3E"/>
    <w:rsid w:val="00C24F75"/>
    <w:rsid w:val="00C27E78"/>
    <w:rsid w:val="00C3715C"/>
    <w:rsid w:val="00C42CE4"/>
    <w:rsid w:val="00C55527"/>
    <w:rsid w:val="00C64F96"/>
    <w:rsid w:val="00C7720F"/>
    <w:rsid w:val="00CA0B38"/>
    <w:rsid w:val="00CA5FCB"/>
    <w:rsid w:val="00CC43C3"/>
    <w:rsid w:val="00CC4842"/>
    <w:rsid w:val="00CD2767"/>
    <w:rsid w:val="00D10018"/>
    <w:rsid w:val="00D104E0"/>
    <w:rsid w:val="00D127CF"/>
    <w:rsid w:val="00D21C71"/>
    <w:rsid w:val="00D304AE"/>
    <w:rsid w:val="00D34656"/>
    <w:rsid w:val="00D37C75"/>
    <w:rsid w:val="00D5592C"/>
    <w:rsid w:val="00D7083F"/>
    <w:rsid w:val="00D828E9"/>
    <w:rsid w:val="00D8463D"/>
    <w:rsid w:val="00D9178B"/>
    <w:rsid w:val="00D94C18"/>
    <w:rsid w:val="00DA05DB"/>
    <w:rsid w:val="00DC1394"/>
    <w:rsid w:val="00DF2943"/>
    <w:rsid w:val="00DF6B1D"/>
    <w:rsid w:val="00E307EC"/>
    <w:rsid w:val="00E43A0B"/>
    <w:rsid w:val="00E44B02"/>
    <w:rsid w:val="00E5775B"/>
    <w:rsid w:val="00E63A17"/>
    <w:rsid w:val="00E71EA7"/>
    <w:rsid w:val="00E804C4"/>
    <w:rsid w:val="00E94C85"/>
    <w:rsid w:val="00EA7058"/>
    <w:rsid w:val="00EC303D"/>
    <w:rsid w:val="00ED7C71"/>
    <w:rsid w:val="00EE5821"/>
    <w:rsid w:val="00F2341C"/>
    <w:rsid w:val="00F50962"/>
    <w:rsid w:val="00F51245"/>
    <w:rsid w:val="00F95787"/>
    <w:rsid w:val="00FC02D8"/>
    <w:rsid w:val="00FE2E98"/>
    <w:rsid w:val="00FE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A8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515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D515F"/>
    <w:rPr>
      <w:color w:val="0563C1" w:themeColor="hyperlink"/>
      <w:u w:val="single"/>
    </w:rPr>
  </w:style>
  <w:style w:type="character" w:styleId="FollowedHyperlink">
    <w:name w:val="FollowedHyperlink"/>
    <w:basedOn w:val="DefaultParagraphFont"/>
    <w:uiPriority w:val="99"/>
    <w:semiHidden/>
    <w:unhideWhenUsed/>
    <w:rsid w:val="00AC5505"/>
    <w:rPr>
      <w:color w:val="954F72" w:themeColor="followedHyperlink"/>
      <w:u w:val="single"/>
    </w:rPr>
  </w:style>
  <w:style w:type="paragraph" w:styleId="ListParagraph">
    <w:name w:val="List Paragraph"/>
    <w:basedOn w:val="Normal"/>
    <w:uiPriority w:val="34"/>
    <w:qFormat/>
    <w:rsid w:val="00E94C85"/>
    <w:pPr>
      <w:ind w:left="720"/>
      <w:contextualSpacing/>
    </w:pPr>
  </w:style>
  <w:style w:type="paragraph" w:styleId="NoSpacing">
    <w:name w:val="No Spacing"/>
    <w:uiPriority w:val="1"/>
    <w:qFormat/>
    <w:rsid w:val="005D4FB7"/>
  </w:style>
  <w:style w:type="character" w:styleId="UnresolvedMention">
    <w:name w:val="Unresolved Mention"/>
    <w:basedOn w:val="DefaultParagraphFont"/>
    <w:uiPriority w:val="99"/>
    <w:semiHidden/>
    <w:unhideWhenUsed/>
    <w:rsid w:val="00B93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87584">
      <w:bodyDiv w:val="1"/>
      <w:marLeft w:val="0"/>
      <w:marRight w:val="0"/>
      <w:marTop w:val="0"/>
      <w:marBottom w:val="0"/>
      <w:divBdr>
        <w:top w:val="none" w:sz="0" w:space="0" w:color="auto"/>
        <w:left w:val="none" w:sz="0" w:space="0" w:color="auto"/>
        <w:bottom w:val="none" w:sz="0" w:space="0" w:color="auto"/>
        <w:right w:val="none" w:sz="0" w:space="0" w:color="auto"/>
      </w:divBdr>
      <w:divsChild>
        <w:div w:id="434714873">
          <w:marLeft w:val="0"/>
          <w:marRight w:val="0"/>
          <w:marTop w:val="0"/>
          <w:marBottom w:val="0"/>
          <w:divBdr>
            <w:top w:val="none" w:sz="0" w:space="0" w:color="auto"/>
            <w:left w:val="none" w:sz="0" w:space="0" w:color="auto"/>
            <w:bottom w:val="none" w:sz="0" w:space="0" w:color="auto"/>
            <w:right w:val="none" w:sz="0" w:space="0" w:color="auto"/>
          </w:divBdr>
        </w:div>
        <w:div w:id="883563997">
          <w:marLeft w:val="0"/>
          <w:marRight w:val="0"/>
          <w:marTop w:val="0"/>
          <w:marBottom w:val="0"/>
          <w:divBdr>
            <w:top w:val="none" w:sz="0" w:space="0" w:color="auto"/>
            <w:left w:val="none" w:sz="0" w:space="0" w:color="auto"/>
            <w:bottom w:val="none" w:sz="0" w:space="0" w:color="auto"/>
            <w:right w:val="none" w:sz="0" w:space="0" w:color="auto"/>
          </w:divBdr>
        </w:div>
        <w:div w:id="937832637">
          <w:marLeft w:val="0"/>
          <w:marRight w:val="0"/>
          <w:marTop w:val="0"/>
          <w:marBottom w:val="0"/>
          <w:divBdr>
            <w:top w:val="none" w:sz="0" w:space="0" w:color="auto"/>
            <w:left w:val="none" w:sz="0" w:space="0" w:color="auto"/>
            <w:bottom w:val="none" w:sz="0" w:space="0" w:color="auto"/>
            <w:right w:val="none" w:sz="0" w:space="0" w:color="auto"/>
          </w:divBdr>
        </w:div>
        <w:div w:id="1341618255">
          <w:marLeft w:val="0"/>
          <w:marRight w:val="0"/>
          <w:marTop w:val="0"/>
          <w:marBottom w:val="0"/>
          <w:divBdr>
            <w:top w:val="none" w:sz="0" w:space="0" w:color="auto"/>
            <w:left w:val="none" w:sz="0" w:space="0" w:color="auto"/>
            <w:bottom w:val="none" w:sz="0" w:space="0" w:color="auto"/>
            <w:right w:val="none" w:sz="0" w:space="0" w:color="auto"/>
          </w:divBdr>
        </w:div>
        <w:div w:id="264583430">
          <w:marLeft w:val="0"/>
          <w:marRight w:val="0"/>
          <w:marTop w:val="0"/>
          <w:marBottom w:val="0"/>
          <w:divBdr>
            <w:top w:val="none" w:sz="0" w:space="0" w:color="auto"/>
            <w:left w:val="none" w:sz="0" w:space="0" w:color="auto"/>
            <w:bottom w:val="none" w:sz="0" w:space="0" w:color="auto"/>
            <w:right w:val="none" w:sz="0" w:space="0" w:color="auto"/>
          </w:divBdr>
        </w:div>
        <w:div w:id="1180974872">
          <w:marLeft w:val="0"/>
          <w:marRight w:val="0"/>
          <w:marTop w:val="0"/>
          <w:marBottom w:val="0"/>
          <w:divBdr>
            <w:top w:val="none" w:sz="0" w:space="0" w:color="auto"/>
            <w:left w:val="none" w:sz="0" w:space="0" w:color="auto"/>
            <w:bottom w:val="none" w:sz="0" w:space="0" w:color="auto"/>
            <w:right w:val="none" w:sz="0" w:space="0" w:color="auto"/>
          </w:divBdr>
        </w:div>
        <w:div w:id="348915962">
          <w:marLeft w:val="0"/>
          <w:marRight w:val="0"/>
          <w:marTop w:val="0"/>
          <w:marBottom w:val="0"/>
          <w:divBdr>
            <w:top w:val="none" w:sz="0" w:space="0" w:color="auto"/>
            <w:left w:val="none" w:sz="0" w:space="0" w:color="auto"/>
            <w:bottom w:val="none" w:sz="0" w:space="0" w:color="auto"/>
            <w:right w:val="none" w:sz="0" w:space="0" w:color="auto"/>
          </w:divBdr>
        </w:div>
        <w:div w:id="1590239442">
          <w:marLeft w:val="0"/>
          <w:marRight w:val="0"/>
          <w:marTop w:val="0"/>
          <w:marBottom w:val="0"/>
          <w:divBdr>
            <w:top w:val="none" w:sz="0" w:space="0" w:color="auto"/>
            <w:left w:val="none" w:sz="0" w:space="0" w:color="auto"/>
            <w:bottom w:val="none" w:sz="0" w:space="0" w:color="auto"/>
            <w:right w:val="none" w:sz="0" w:space="0" w:color="auto"/>
          </w:divBdr>
        </w:div>
        <w:div w:id="620771464">
          <w:marLeft w:val="0"/>
          <w:marRight w:val="0"/>
          <w:marTop w:val="0"/>
          <w:marBottom w:val="0"/>
          <w:divBdr>
            <w:top w:val="none" w:sz="0" w:space="0" w:color="auto"/>
            <w:left w:val="none" w:sz="0" w:space="0" w:color="auto"/>
            <w:bottom w:val="none" w:sz="0" w:space="0" w:color="auto"/>
            <w:right w:val="none" w:sz="0" w:space="0" w:color="auto"/>
          </w:divBdr>
        </w:div>
        <w:div w:id="1652127385">
          <w:marLeft w:val="0"/>
          <w:marRight w:val="0"/>
          <w:marTop w:val="0"/>
          <w:marBottom w:val="0"/>
          <w:divBdr>
            <w:top w:val="none" w:sz="0" w:space="0" w:color="auto"/>
            <w:left w:val="none" w:sz="0" w:space="0" w:color="auto"/>
            <w:bottom w:val="none" w:sz="0" w:space="0" w:color="auto"/>
            <w:right w:val="none" w:sz="0" w:space="0" w:color="auto"/>
          </w:divBdr>
        </w:div>
        <w:div w:id="21907108">
          <w:marLeft w:val="0"/>
          <w:marRight w:val="0"/>
          <w:marTop w:val="0"/>
          <w:marBottom w:val="0"/>
          <w:divBdr>
            <w:top w:val="none" w:sz="0" w:space="0" w:color="auto"/>
            <w:left w:val="none" w:sz="0" w:space="0" w:color="auto"/>
            <w:bottom w:val="none" w:sz="0" w:space="0" w:color="auto"/>
            <w:right w:val="none" w:sz="0" w:space="0" w:color="auto"/>
          </w:divBdr>
        </w:div>
        <w:div w:id="661281328">
          <w:marLeft w:val="0"/>
          <w:marRight w:val="0"/>
          <w:marTop w:val="0"/>
          <w:marBottom w:val="0"/>
          <w:divBdr>
            <w:top w:val="none" w:sz="0" w:space="0" w:color="auto"/>
            <w:left w:val="none" w:sz="0" w:space="0" w:color="auto"/>
            <w:bottom w:val="none" w:sz="0" w:space="0" w:color="auto"/>
            <w:right w:val="none" w:sz="0" w:space="0" w:color="auto"/>
          </w:divBdr>
        </w:div>
        <w:div w:id="345788885">
          <w:marLeft w:val="0"/>
          <w:marRight w:val="0"/>
          <w:marTop w:val="0"/>
          <w:marBottom w:val="0"/>
          <w:divBdr>
            <w:top w:val="none" w:sz="0" w:space="0" w:color="auto"/>
            <w:left w:val="none" w:sz="0" w:space="0" w:color="auto"/>
            <w:bottom w:val="none" w:sz="0" w:space="0" w:color="auto"/>
            <w:right w:val="none" w:sz="0" w:space="0" w:color="auto"/>
          </w:divBdr>
        </w:div>
        <w:div w:id="2088770843">
          <w:marLeft w:val="0"/>
          <w:marRight w:val="0"/>
          <w:marTop w:val="0"/>
          <w:marBottom w:val="0"/>
          <w:divBdr>
            <w:top w:val="none" w:sz="0" w:space="0" w:color="auto"/>
            <w:left w:val="none" w:sz="0" w:space="0" w:color="auto"/>
            <w:bottom w:val="none" w:sz="0" w:space="0" w:color="auto"/>
            <w:right w:val="none" w:sz="0" w:space="0" w:color="auto"/>
          </w:divBdr>
        </w:div>
        <w:div w:id="888148520">
          <w:marLeft w:val="0"/>
          <w:marRight w:val="0"/>
          <w:marTop w:val="0"/>
          <w:marBottom w:val="0"/>
          <w:divBdr>
            <w:top w:val="none" w:sz="0" w:space="0" w:color="auto"/>
            <w:left w:val="none" w:sz="0" w:space="0" w:color="auto"/>
            <w:bottom w:val="none" w:sz="0" w:space="0" w:color="auto"/>
            <w:right w:val="none" w:sz="0" w:space="0" w:color="auto"/>
          </w:divBdr>
        </w:div>
      </w:divsChild>
    </w:div>
    <w:div w:id="1012418649">
      <w:bodyDiv w:val="1"/>
      <w:marLeft w:val="0"/>
      <w:marRight w:val="0"/>
      <w:marTop w:val="0"/>
      <w:marBottom w:val="0"/>
      <w:divBdr>
        <w:top w:val="none" w:sz="0" w:space="0" w:color="auto"/>
        <w:left w:val="none" w:sz="0" w:space="0" w:color="auto"/>
        <w:bottom w:val="none" w:sz="0" w:space="0" w:color="auto"/>
        <w:right w:val="none" w:sz="0" w:space="0" w:color="auto"/>
      </w:divBdr>
      <w:divsChild>
        <w:div w:id="297804537">
          <w:marLeft w:val="0"/>
          <w:marRight w:val="0"/>
          <w:marTop w:val="0"/>
          <w:marBottom w:val="0"/>
          <w:divBdr>
            <w:top w:val="none" w:sz="0" w:space="0" w:color="auto"/>
            <w:left w:val="none" w:sz="0" w:space="0" w:color="auto"/>
            <w:bottom w:val="none" w:sz="0" w:space="0" w:color="auto"/>
            <w:right w:val="none" w:sz="0" w:space="0" w:color="auto"/>
          </w:divBdr>
        </w:div>
        <w:div w:id="835457375">
          <w:marLeft w:val="0"/>
          <w:marRight w:val="0"/>
          <w:marTop w:val="0"/>
          <w:marBottom w:val="0"/>
          <w:divBdr>
            <w:top w:val="none" w:sz="0" w:space="0" w:color="auto"/>
            <w:left w:val="none" w:sz="0" w:space="0" w:color="auto"/>
            <w:bottom w:val="none" w:sz="0" w:space="0" w:color="auto"/>
            <w:right w:val="none" w:sz="0" w:space="0" w:color="auto"/>
          </w:divBdr>
        </w:div>
        <w:div w:id="1944681615">
          <w:marLeft w:val="0"/>
          <w:marRight w:val="0"/>
          <w:marTop w:val="0"/>
          <w:marBottom w:val="0"/>
          <w:divBdr>
            <w:top w:val="none" w:sz="0" w:space="0" w:color="auto"/>
            <w:left w:val="none" w:sz="0" w:space="0" w:color="auto"/>
            <w:bottom w:val="none" w:sz="0" w:space="0" w:color="auto"/>
            <w:right w:val="none" w:sz="0" w:space="0" w:color="auto"/>
          </w:divBdr>
        </w:div>
        <w:div w:id="836505031">
          <w:marLeft w:val="0"/>
          <w:marRight w:val="0"/>
          <w:marTop w:val="0"/>
          <w:marBottom w:val="0"/>
          <w:divBdr>
            <w:top w:val="none" w:sz="0" w:space="0" w:color="auto"/>
            <w:left w:val="none" w:sz="0" w:space="0" w:color="auto"/>
            <w:bottom w:val="none" w:sz="0" w:space="0" w:color="auto"/>
            <w:right w:val="none" w:sz="0" w:space="0" w:color="auto"/>
          </w:divBdr>
        </w:div>
        <w:div w:id="578255578">
          <w:marLeft w:val="0"/>
          <w:marRight w:val="0"/>
          <w:marTop w:val="0"/>
          <w:marBottom w:val="0"/>
          <w:divBdr>
            <w:top w:val="none" w:sz="0" w:space="0" w:color="auto"/>
            <w:left w:val="none" w:sz="0" w:space="0" w:color="auto"/>
            <w:bottom w:val="none" w:sz="0" w:space="0" w:color="auto"/>
            <w:right w:val="none" w:sz="0" w:space="0" w:color="auto"/>
          </w:divBdr>
        </w:div>
        <w:div w:id="706610068">
          <w:marLeft w:val="0"/>
          <w:marRight w:val="0"/>
          <w:marTop w:val="0"/>
          <w:marBottom w:val="0"/>
          <w:divBdr>
            <w:top w:val="none" w:sz="0" w:space="0" w:color="auto"/>
            <w:left w:val="none" w:sz="0" w:space="0" w:color="auto"/>
            <w:bottom w:val="none" w:sz="0" w:space="0" w:color="auto"/>
            <w:right w:val="none" w:sz="0" w:space="0" w:color="auto"/>
          </w:divBdr>
        </w:div>
        <w:div w:id="1141843717">
          <w:marLeft w:val="0"/>
          <w:marRight w:val="0"/>
          <w:marTop w:val="0"/>
          <w:marBottom w:val="0"/>
          <w:divBdr>
            <w:top w:val="none" w:sz="0" w:space="0" w:color="auto"/>
            <w:left w:val="none" w:sz="0" w:space="0" w:color="auto"/>
            <w:bottom w:val="none" w:sz="0" w:space="0" w:color="auto"/>
            <w:right w:val="none" w:sz="0" w:space="0" w:color="auto"/>
          </w:divBdr>
        </w:div>
        <w:div w:id="135412972">
          <w:marLeft w:val="0"/>
          <w:marRight w:val="0"/>
          <w:marTop w:val="0"/>
          <w:marBottom w:val="0"/>
          <w:divBdr>
            <w:top w:val="none" w:sz="0" w:space="0" w:color="auto"/>
            <w:left w:val="none" w:sz="0" w:space="0" w:color="auto"/>
            <w:bottom w:val="none" w:sz="0" w:space="0" w:color="auto"/>
            <w:right w:val="none" w:sz="0" w:space="0" w:color="auto"/>
          </w:divBdr>
        </w:div>
        <w:div w:id="1280528550">
          <w:marLeft w:val="0"/>
          <w:marRight w:val="0"/>
          <w:marTop w:val="0"/>
          <w:marBottom w:val="0"/>
          <w:divBdr>
            <w:top w:val="none" w:sz="0" w:space="0" w:color="auto"/>
            <w:left w:val="none" w:sz="0" w:space="0" w:color="auto"/>
            <w:bottom w:val="none" w:sz="0" w:space="0" w:color="auto"/>
            <w:right w:val="none" w:sz="0" w:space="0" w:color="auto"/>
          </w:divBdr>
        </w:div>
        <w:div w:id="2146313371">
          <w:marLeft w:val="0"/>
          <w:marRight w:val="0"/>
          <w:marTop w:val="0"/>
          <w:marBottom w:val="0"/>
          <w:divBdr>
            <w:top w:val="none" w:sz="0" w:space="0" w:color="auto"/>
            <w:left w:val="none" w:sz="0" w:space="0" w:color="auto"/>
            <w:bottom w:val="none" w:sz="0" w:space="0" w:color="auto"/>
            <w:right w:val="none" w:sz="0" w:space="0" w:color="auto"/>
          </w:divBdr>
        </w:div>
        <w:div w:id="1330328702">
          <w:marLeft w:val="0"/>
          <w:marRight w:val="0"/>
          <w:marTop w:val="0"/>
          <w:marBottom w:val="0"/>
          <w:divBdr>
            <w:top w:val="none" w:sz="0" w:space="0" w:color="auto"/>
            <w:left w:val="none" w:sz="0" w:space="0" w:color="auto"/>
            <w:bottom w:val="none" w:sz="0" w:space="0" w:color="auto"/>
            <w:right w:val="none" w:sz="0" w:space="0" w:color="auto"/>
          </w:divBdr>
        </w:div>
        <w:div w:id="1512531481">
          <w:marLeft w:val="0"/>
          <w:marRight w:val="0"/>
          <w:marTop w:val="0"/>
          <w:marBottom w:val="0"/>
          <w:divBdr>
            <w:top w:val="none" w:sz="0" w:space="0" w:color="auto"/>
            <w:left w:val="none" w:sz="0" w:space="0" w:color="auto"/>
            <w:bottom w:val="none" w:sz="0" w:space="0" w:color="auto"/>
            <w:right w:val="none" w:sz="0" w:space="0" w:color="auto"/>
          </w:divBdr>
        </w:div>
        <w:div w:id="1710914945">
          <w:marLeft w:val="0"/>
          <w:marRight w:val="0"/>
          <w:marTop w:val="0"/>
          <w:marBottom w:val="0"/>
          <w:divBdr>
            <w:top w:val="none" w:sz="0" w:space="0" w:color="auto"/>
            <w:left w:val="none" w:sz="0" w:space="0" w:color="auto"/>
            <w:bottom w:val="none" w:sz="0" w:space="0" w:color="auto"/>
            <w:right w:val="none" w:sz="0" w:space="0" w:color="auto"/>
          </w:divBdr>
        </w:div>
        <w:div w:id="1957759574">
          <w:marLeft w:val="0"/>
          <w:marRight w:val="0"/>
          <w:marTop w:val="0"/>
          <w:marBottom w:val="0"/>
          <w:divBdr>
            <w:top w:val="none" w:sz="0" w:space="0" w:color="auto"/>
            <w:left w:val="none" w:sz="0" w:space="0" w:color="auto"/>
            <w:bottom w:val="none" w:sz="0" w:space="0" w:color="auto"/>
            <w:right w:val="none" w:sz="0" w:space="0" w:color="auto"/>
          </w:divBdr>
        </w:div>
        <w:div w:id="353112987">
          <w:marLeft w:val="0"/>
          <w:marRight w:val="0"/>
          <w:marTop w:val="0"/>
          <w:marBottom w:val="0"/>
          <w:divBdr>
            <w:top w:val="none" w:sz="0" w:space="0" w:color="auto"/>
            <w:left w:val="none" w:sz="0" w:space="0" w:color="auto"/>
            <w:bottom w:val="none" w:sz="0" w:space="0" w:color="auto"/>
            <w:right w:val="none" w:sz="0" w:space="0" w:color="auto"/>
          </w:divBdr>
        </w:div>
      </w:divsChild>
    </w:div>
    <w:div w:id="1983846974">
      <w:bodyDiv w:val="1"/>
      <w:marLeft w:val="0"/>
      <w:marRight w:val="0"/>
      <w:marTop w:val="0"/>
      <w:marBottom w:val="0"/>
      <w:divBdr>
        <w:top w:val="none" w:sz="0" w:space="0" w:color="auto"/>
        <w:left w:val="none" w:sz="0" w:space="0" w:color="auto"/>
        <w:bottom w:val="none" w:sz="0" w:space="0" w:color="auto"/>
        <w:right w:val="none" w:sz="0" w:space="0" w:color="auto"/>
      </w:divBdr>
      <w:divsChild>
        <w:div w:id="384794092">
          <w:marLeft w:val="0"/>
          <w:marRight w:val="0"/>
          <w:marTop w:val="0"/>
          <w:marBottom w:val="0"/>
          <w:divBdr>
            <w:top w:val="none" w:sz="0" w:space="0" w:color="auto"/>
            <w:left w:val="none" w:sz="0" w:space="0" w:color="auto"/>
            <w:bottom w:val="none" w:sz="0" w:space="0" w:color="auto"/>
            <w:right w:val="none" w:sz="0" w:space="0" w:color="auto"/>
          </w:divBdr>
          <w:divsChild>
            <w:div w:id="195314957">
              <w:marLeft w:val="0"/>
              <w:marRight w:val="0"/>
              <w:marTop w:val="0"/>
              <w:marBottom w:val="0"/>
              <w:divBdr>
                <w:top w:val="none" w:sz="0" w:space="0" w:color="auto"/>
                <w:left w:val="none" w:sz="0" w:space="0" w:color="auto"/>
                <w:bottom w:val="none" w:sz="0" w:space="0" w:color="auto"/>
                <w:right w:val="none" w:sz="0" w:space="0" w:color="auto"/>
              </w:divBdr>
              <w:divsChild>
                <w:div w:id="1846938818">
                  <w:marLeft w:val="0"/>
                  <w:marRight w:val="0"/>
                  <w:marTop w:val="0"/>
                  <w:marBottom w:val="0"/>
                  <w:divBdr>
                    <w:top w:val="none" w:sz="0" w:space="0" w:color="auto"/>
                    <w:left w:val="none" w:sz="0" w:space="0" w:color="auto"/>
                    <w:bottom w:val="none" w:sz="0" w:space="0" w:color="auto"/>
                    <w:right w:val="none" w:sz="0" w:space="0" w:color="auto"/>
                  </w:divBdr>
                  <w:divsChild>
                    <w:div w:id="510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he%20Listeners%20Stage%205%20Comp%20-%20Comprehension%20Pack.pdf" TargetMode="External"/><Relationship Id="rId13" Type="http://schemas.openxmlformats.org/officeDocument/2006/relationships/hyperlink" Target="http://www.spellingshed.com" TargetMode="External"/><Relationship Id="rId18" Type="http://schemas.openxmlformats.org/officeDocument/2006/relationships/hyperlink" Target="http://www.spellingshed.com" TargetMode="External"/><Relationship Id="rId3" Type="http://schemas.openxmlformats.org/officeDocument/2006/relationships/settings" Target="settings.xml"/><Relationship Id="rId7" Type="http://schemas.openxmlformats.org/officeDocument/2006/relationships/hyperlink" Target="Gods%20Of%20Egypt%20Stage%205%20Comp%20-%20Comprehension%20Pack.pdf" TargetMode="External"/><Relationship Id="rId12" Type="http://schemas.openxmlformats.org/officeDocument/2006/relationships/hyperlink" Target="https://home.oxfordowl.co.uk/books/free-ebooks/" TargetMode="External"/><Relationship Id="rId17" Type="http://schemas.openxmlformats.org/officeDocument/2006/relationships/hyperlink" Target="https://www.youtube.com/watch?v=FK2Gyto5gTQ" TargetMode="External"/><Relationship Id="rId2" Type="http://schemas.openxmlformats.org/officeDocument/2006/relationships/styles" Target="styles.xml"/><Relationship Id="rId16" Type="http://schemas.openxmlformats.org/officeDocument/2006/relationships/hyperlink" Target="https://www.youtube.com/watch?v=FK2Gyto5gT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Life%20Cycle%20Comparisons%20Stage%205%20Comp%20-%20Comprehension.pdf" TargetMode="External"/><Relationship Id="rId11" Type="http://schemas.openxmlformats.org/officeDocument/2006/relationships/hyperlink" Target="Ocean%20Food%20Chain%20Stage%203%20Comp%20-%20Comprehension%20Pack.pdf" TargetMode="External"/><Relationship Id="rId5" Type="http://schemas.openxmlformats.org/officeDocument/2006/relationships/hyperlink" Target="The%20Case%20of%20the%20Silver%20Snake%20Stage%205%20Comp%20-%20Comprehension%20Pack.pdf" TargetMode="External"/><Relationship Id="rId15" Type="http://schemas.openxmlformats.org/officeDocument/2006/relationships/hyperlink" Target="https://www.bbc.co.uk/teach/supermovers/ks2-english-conjunctions-with-laura-bubble/zv4hd6f" TargetMode="External"/><Relationship Id="rId10" Type="http://schemas.openxmlformats.org/officeDocument/2006/relationships/hyperlink" Target="Food%20Chains%20Stage%203%20comp%20-%20Comprehension%20Pack.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carecrows%20Stage%205%20Comp%20-%20Comprehension%20Pack.pdf" TargetMode="External"/><Relationship Id="rId14" Type="http://schemas.openxmlformats.org/officeDocument/2006/relationships/hyperlink" Target="A%20Cloudy%20Lesson%20KS2%20Activity%20Pack%20-%20Activity%20P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Middleton</dc:creator>
  <cp:keywords/>
  <dc:description/>
  <cp:lastModifiedBy>David Foster</cp:lastModifiedBy>
  <cp:revision>8</cp:revision>
  <dcterms:created xsi:type="dcterms:W3CDTF">2020-05-15T10:53:00Z</dcterms:created>
  <dcterms:modified xsi:type="dcterms:W3CDTF">2020-05-15T15:17:00Z</dcterms:modified>
</cp:coreProperties>
</file>